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D" w:rsidRDefault="0062535D" w:rsidP="0062535D">
      <w:pPr>
        <w:keepNext/>
        <w:keepLines/>
        <w:spacing w:after="240"/>
        <w:jc w:val="right"/>
        <w:outlineLvl w:val="0"/>
        <w:rPr>
          <w:rFonts w:eastAsiaTheme="majorEastAsia"/>
          <w:b/>
          <w:bCs/>
          <w:sz w:val="28"/>
          <w:szCs w:val="28"/>
        </w:rPr>
      </w:pPr>
    </w:p>
    <w:tbl>
      <w:tblPr>
        <w:tblW w:w="0" w:type="auto"/>
        <w:tblInd w:w="-318" w:type="dxa"/>
        <w:tblLook w:val="01E0" w:firstRow="1" w:lastRow="1" w:firstColumn="1" w:lastColumn="1" w:noHBand="0" w:noVBand="0"/>
      </w:tblPr>
      <w:tblGrid>
        <w:gridCol w:w="4935"/>
        <w:gridCol w:w="4554"/>
      </w:tblGrid>
      <w:tr w:rsidR="0062535D" w:rsidTr="00493B87">
        <w:trPr>
          <w:trHeight w:val="2486"/>
        </w:trPr>
        <w:tc>
          <w:tcPr>
            <w:tcW w:w="4935" w:type="dxa"/>
          </w:tcPr>
          <w:p w:rsidR="0062535D" w:rsidRPr="00406561" w:rsidRDefault="0062535D" w:rsidP="00F30A35">
            <w:pPr>
              <w:jc w:val="center"/>
            </w:pPr>
            <w:r w:rsidRPr="00406561">
              <w:t>Согласовано:</w:t>
            </w:r>
          </w:p>
          <w:p w:rsidR="0062535D" w:rsidRDefault="0062535D" w:rsidP="00F30A35">
            <w:pPr>
              <w:jc w:val="center"/>
              <w:rPr>
                <w:i/>
              </w:rPr>
            </w:pPr>
            <w:r w:rsidRPr="00406561">
              <w:rPr>
                <w:i/>
              </w:rPr>
              <w:t>Должность</w:t>
            </w:r>
          </w:p>
          <w:p w:rsidR="0062535D" w:rsidRPr="00406561" w:rsidRDefault="0062535D" w:rsidP="00F30A35">
            <w:pPr>
              <w:jc w:val="center"/>
              <w:rPr>
                <w:i/>
              </w:rPr>
            </w:pPr>
          </w:p>
          <w:p w:rsidR="0062535D" w:rsidRPr="00406561" w:rsidRDefault="0062535D" w:rsidP="001268D4">
            <w:pPr>
              <w:jc w:val="center"/>
            </w:pPr>
            <w:r>
              <w:t>__________________ (И.О.</w:t>
            </w:r>
            <w:r w:rsidRPr="00406561">
              <w:t>Ф.) «___»______________ 201</w:t>
            </w:r>
            <w:r w:rsidR="001268D4" w:rsidRPr="001268D4">
              <w:t>9</w:t>
            </w:r>
            <w:r w:rsidR="0091275B">
              <w:t xml:space="preserve"> </w:t>
            </w:r>
            <w:r w:rsidRPr="00406561">
              <w:t>г.</w:t>
            </w:r>
          </w:p>
        </w:tc>
        <w:tc>
          <w:tcPr>
            <w:tcW w:w="4554" w:type="dxa"/>
          </w:tcPr>
          <w:p w:rsidR="0062535D" w:rsidRPr="00406561" w:rsidRDefault="0062535D" w:rsidP="00F30A35">
            <w:pPr>
              <w:jc w:val="center"/>
            </w:pPr>
            <w:r w:rsidRPr="00406561">
              <w:t>Утверждаю:</w:t>
            </w:r>
          </w:p>
          <w:p w:rsidR="0062535D" w:rsidRDefault="0062535D" w:rsidP="00F30A35">
            <w:pPr>
              <w:jc w:val="center"/>
              <w:rPr>
                <w:i/>
              </w:rPr>
            </w:pPr>
            <w:r w:rsidRPr="00406561">
              <w:rPr>
                <w:i/>
              </w:rPr>
              <w:t>Должность</w:t>
            </w:r>
          </w:p>
          <w:p w:rsidR="0062535D" w:rsidRPr="00406561" w:rsidRDefault="0062535D" w:rsidP="00F30A35">
            <w:pPr>
              <w:jc w:val="center"/>
              <w:rPr>
                <w:i/>
              </w:rPr>
            </w:pPr>
          </w:p>
          <w:p w:rsidR="0062535D" w:rsidRPr="00406561" w:rsidRDefault="0062535D" w:rsidP="00F30A35">
            <w:pPr>
              <w:jc w:val="center"/>
              <w:rPr>
                <w:bCs/>
              </w:rPr>
            </w:pPr>
            <w:r w:rsidRPr="00406561">
              <w:rPr>
                <w:bCs/>
              </w:rPr>
              <w:t xml:space="preserve">_________________ </w:t>
            </w:r>
            <w:r w:rsidRPr="00406561">
              <w:t>(И.О.Ф.)</w:t>
            </w:r>
          </w:p>
          <w:p w:rsidR="0062535D" w:rsidRPr="00406561" w:rsidRDefault="0062535D" w:rsidP="001268D4">
            <w:pPr>
              <w:jc w:val="center"/>
            </w:pPr>
            <w:r w:rsidRPr="00406561">
              <w:t>«___»______________ 201</w:t>
            </w:r>
            <w:r w:rsidR="001268D4">
              <w:t>9</w:t>
            </w:r>
            <w:r w:rsidR="0091275B">
              <w:t xml:space="preserve"> </w:t>
            </w:r>
            <w:r w:rsidRPr="00406561">
              <w:t>г.</w:t>
            </w:r>
          </w:p>
        </w:tc>
      </w:tr>
    </w:tbl>
    <w:p w:rsidR="0062535D" w:rsidRDefault="0062535D" w:rsidP="008B48DB">
      <w:pPr>
        <w:spacing w:after="120"/>
        <w:jc w:val="center"/>
        <w:rPr>
          <w:b/>
          <w:bCs/>
        </w:rPr>
      </w:pPr>
      <w:r w:rsidRPr="00406561">
        <w:rPr>
          <w:b/>
          <w:bCs/>
        </w:rPr>
        <w:t>ТЕХНИЧЕСКОЕ ЗАДАНИЕ</w:t>
      </w:r>
    </w:p>
    <w:p w:rsidR="00F30A35" w:rsidRPr="000250F6" w:rsidRDefault="0062535D" w:rsidP="00F30A35">
      <w:pPr>
        <w:jc w:val="cente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F30A35">
        <w:t xml:space="preserve"> </w:t>
      </w:r>
      <w:r w:rsidR="00F30A35" w:rsidRPr="005250F1">
        <w:rPr>
          <w:b/>
        </w:rPr>
        <w:t>ООО «КВАРЦ Групп»</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
        <w:gridCol w:w="8825"/>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F30A35" w:rsidRPr="000250F6" w:rsidRDefault="002A317F" w:rsidP="00F30A35">
            <w:pPr>
              <w:jc w:val="center"/>
            </w:pPr>
            <w:r>
              <w:t>Страхование от несчастных случаев и болезней работников</w:t>
            </w:r>
            <w:r w:rsidR="00F30A35">
              <w:t xml:space="preserve"> </w:t>
            </w:r>
            <w:r w:rsidR="00F30A35" w:rsidRPr="00F30A35">
              <w:t>ООО «КВАРЦ Групп»</w:t>
            </w:r>
          </w:p>
          <w:p w:rsidR="002A317F" w:rsidRPr="00352C1F" w:rsidRDefault="002A317F" w:rsidP="00F30A35">
            <w:pPr>
              <w:pStyle w:val="a4"/>
              <w:spacing w:after="120"/>
              <w:ind w:firstLine="0"/>
              <w:rPr>
                <w:b/>
              </w:rPr>
            </w:pPr>
            <w:r>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B56285">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241D61">
              <w:t>406.19.00008</w:t>
            </w:r>
            <w:r w:rsidRPr="00E4485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680"/>
      </w:tblGrid>
      <w:tr w:rsidR="00AF324E" w:rsidRPr="00AF324E" w:rsidTr="00F30A35">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F30A35">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F30A35">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F30A35">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F30A35">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F30A35">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419"/>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F30A35">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F30A35">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F30A35">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F30A35">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F30A35">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F30A35">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F30A35">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F30A35">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F30A35">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F30A35">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F30A35">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F30A35">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F30A35">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F30A35">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F30A3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4B300F">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r>
              <w:rPr>
                <w:bCs w:val="0"/>
                <w:lang w:eastAsia="en-US"/>
              </w:rPr>
              <w:t xml:space="preserve"> или </w:t>
            </w:r>
            <w:r w:rsidRPr="00725B36">
              <w:rPr>
                <w:bCs w:val="0"/>
                <w:lang w:eastAsia="en-US"/>
              </w:rPr>
              <w:t>ежегодными платежами</w:t>
            </w:r>
            <w:r w:rsidRPr="009A257C">
              <w:rPr>
                <w:bCs w:val="0"/>
                <w:lang w:eastAsia="en-US"/>
              </w:rPr>
              <w:t xml:space="preserve"> </w:t>
            </w:r>
            <w:r>
              <w:rPr>
                <w:bCs w:val="0"/>
                <w:lang w:eastAsia="en-US"/>
              </w:rPr>
              <w:t>по выбору Страхователя</w:t>
            </w:r>
            <w:r w:rsidRPr="00725B36">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5628CE">
            <w:pPr>
              <w:tabs>
                <w:tab w:val="left" w:pos="567"/>
              </w:tabs>
              <w:spacing w:after="120"/>
              <w:jc w:val="both"/>
              <w:rPr>
                <w:lang w:eastAsia="en-US"/>
              </w:rPr>
            </w:pPr>
            <w:r>
              <w:rPr>
                <w:rFonts w:eastAsia="Cambria"/>
                <w:b/>
              </w:rPr>
              <w:t xml:space="preserve">Начальная </w:t>
            </w:r>
            <w:r w:rsidRPr="008A677B">
              <w:rPr>
                <w:rFonts w:eastAsia="Cambria"/>
                <w:b/>
              </w:rPr>
              <w:t xml:space="preserve">максимальная цена </w:t>
            </w:r>
            <w:r w:rsidR="008A677B" w:rsidRPr="008A677B">
              <w:rPr>
                <w:rFonts w:eastAsia="Cambria"/>
                <w:b/>
              </w:rPr>
              <w:t>–</w:t>
            </w:r>
            <w:r w:rsidR="009A7D78" w:rsidRPr="008A677B">
              <w:rPr>
                <w:rFonts w:eastAsia="Cambria"/>
                <w:b/>
              </w:rPr>
              <w:t xml:space="preserve"> </w:t>
            </w:r>
            <w:r w:rsidR="008A677B" w:rsidRPr="008A677B">
              <w:rPr>
                <w:bCs/>
              </w:rPr>
              <w:t>12</w:t>
            </w:r>
            <w:r w:rsidR="005628CE">
              <w:rPr>
                <w:bCs/>
              </w:rPr>
              <w:t> 388 764</w:t>
            </w:r>
            <w:r w:rsidRPr="008A677B">
              <w:rPr>
                <w:rFonts w:eastAsia="Cambria"/>
              </w:rPr>
              <w:t xml:space="preserve"> 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bl>
    <w:p w:rsidR="00F30A35" w:rsidRDefault="00F30A35" w:rsidP="00F30A35">
      <w:pPr>
        <w:jc w:val="center"/>
      </w:pPr>
    </w:p>
    <w:p w:rsidR="00F30A35" w:rsidRPr="00982131" w:rsidRDefault="00F30A35" w:rsidP="00F30A35">
      <w:pPr>
        <w:jc w:val="center"/>
      </w:pPr>
      <w:r w:rsidRPr="00982131">
        <w:t>__________________  ________________  __________________  ___________</w:t>
      </w:r>
    </w:p>
    <w:p w:rsidR="00F30A35" w:rsidRPr="00982131" w:rsidRDefault="00F30A35" w:rsidP="00F30A35">
      <w:pPr>
        <w:jc w:val="center"/>
        <w:rPr>
          <w:vertAlign w:val="superscript"/>
        </w:rPr>
      </w:pPr>
      <w:r w:rsidRPr="00982131">
        <w:rPr>
          <w:vertAlign w:val="superscript"/>
        </w:rPr>
        <w:t>[должность]                                  [подпись]                                   [расшифровка]                           [дата]</w:t>
      </w:r>
    </w:p>
    <w:p w:rsidR="00F30A35" w:rsidRPr="00982131" w:rsidRDefault="00F30A35" w:rsidP="00F30A35">
      <w:pPr>
        <w:jc w:val="center"/>
        <w:rPr>
          <w:iCs/>
        </w:rPr>
      </w:pPr>
    </w:p>
    <w:p w:rsidR="00F30A35" w:rsidRDefault="00F30A35" w:rsidP="00F30A35">
      <w:r>
        <w:t>Ответственный исполнитель:</w:t>
      </w:r>
    </w:p>
    <w:p w:rsidR="00F30A35" w:rsidRDefault="00F30A35" w:rsidP="00F30A35">
      <w:r>
        <w:t xml:space="preserve">Руководитель финансового </w:t>
      </w:r>
    </w:p>
    <w:p w:rsidR="00F30A35" w:rsidRDefault="00F30A35" w:rsidP="00F30A35">
      <w:r>
        <w:t>направления  ____________  __________________      Харьянов Е. А.</w:t>
      </w:r>
    </w:p>
    <w:p w:rsidR="00F30A35" w:rsidRDefault="00F30A35" w:rsidP="00F30A35">
      <w:pPr>
        <w:jc w:val="center"/>
        <w:rPr>
          <w:vertAlign w:val="superscript"/>
        </w:rPr>
      </w:pPr>
      <w:r>
        <w:rPr>
          <w:vertAlign w:val="superscript"/>
        </w:rPr>
        <w:t>[должность]                                  [подпись]                                   [расшифровка]                           [дата]</w:t>
      </w:r>
    </w:p>
    <w:p w:rsidR="00F30A35" w:rsidRDefault="00F30A35" w:rsidP="00F30A35"/>
    <w:p w:rsidR="00F30A35" w:rsidRDefault="00F30A35" w:rsidP="00F30A35">
      <w:pPr>
        <w:rPr>
          <w:rFonts w:eastAsia="Calibri"/>
          <w:noProof/>
          <w:color w:val="1F497D"/>
          <w:sz w:val="18"/>
          <w:szCs w:val="18"/>
        </w:rPr>
      </w:pPr>
      <w:r>
        <w:rPr>
          <w:rFonts w:eastAsia="Calibri"/>
          <w:noProof/>
          <w:color w:val="1F497D"/>
          <w:sz w:val="18"/>
          <w:szCs w:val="18"/>
        </w:rPr>
        <w:t>Тел.: +7(495)269-92-90, доб. 1138</w:t>
      </w:r>
    </w:p>
    <w:p w:rsidR="00F30A35" w:rsidRDefault="00F30A35" w:rsidP="00F30A35">
      <w:pPr>
        <w:rPr>
          <w:rFonts w:eastAsia="Calibri"/>
          <w:noProof/>
          <w:color w:val="1F497D"/>
          <w:sz w:val="18"/>
          <w:szCs w:val="18"/>
        </w:rPr>
      </w:pPr>
      <w:r>
        <w:rPr>
          <w:rFonts w:eastAsia="Calibri"/>
          <w:noProof/>
          <w:color w:val="1F497D"/>
          <w:sz w:val="18"/>
          <w:szCs w:val="18"/>
        </w:rPr>
        <w:t>Моб.: +7(916)014-51-74</w:t>
      </w:r>
    </w:p>
    <w:p w:rsidR="00F30A35" w:rsidRDefault="00F30A35" w:rsidP="00F30A35">
      <w:pPr>
        <w:rPr>
          <w:rFonts w:eastAsia="Calibri"/>
          <w:noProof/>
          <w:color w:val="1F497D"/>
          <w:sz w:val="18"/>
          <w:szCs w:val="18"/>
        </w:rPr>
      </w:pPr>
      <w:r>
        <w:rPr>
          <w:rFonts w:eastAsia="Calibri"/>
          <w:noProof/>
          <w:color w:val="1F497D"/>
          <w:sz w:val="18"/>
          <w:szCs w:val="18"/>
        </w:rPr>
        <w:t>Факс: +7(495)269-92-90, доб. 1166</w:t>
      </w:r>
    </w:p>
    <w:p w:rsidR="00F30A35" w:rsidRDefault="00F30A35" w:rsidP="00F30A35">
      <w:pPr>
        <w:rPr>
          <w:rFonts w:eastAsia="Calibri"/>
          <w:noProof/>
          <w:color w:val="1F497D"/>
          <w:sz w:val="18"/>
          <w:szCs w:val="18"/>
        </w:rPr>
      </w:pPr>
      <w:r>
        <w:rPr>
          <w:rFonts w:eastAsia="Calibri"/>
          <w:noProof/>
          <w:color w:val="1F497D"/>
          <w:sz w:val="18"/>
          <w:szCs w:val="18"/>
          <w:lang w:val="en-US"/>
        </w:rPr>
        <w:t>E</w:t>
      </w:r>
      <w:r>
        <w:rPr>
          <w:rFonts w:eastAsia="Calibri"/>
          <w:noProof/>
          <w:color w:val="1F497D"/>
          <w:sz w:val="18"/>
          <w:szCs w:val="18"/>
        </w:rPr>
        <w:t>-</w:t>
      </w:r>
      <w:r>
        <w:rPr>
          <w:rFonts w:eastAsia="Calibri"/>
          <w:noProof/>
          <w:color w:val="1F497D"/>
          <w:sz w:val="18"/>
          <w:szCs w:val="18"/>
          <w:lang w:val="en-US"/>
        </w:rPr>
        <w:t>mail</w:t>
      </w:r>
      <w:r>
        <w:rPr>
          <w:rFonts w:eastAsia="Calibri"/>
          <w:noProof/>
          <w:color w:val="1F497D"/>
          <w:sz w:val="18"/>
          <w:szCs w:val="18"/>
        </w:rPr>
        <w:t xml:space="preserve">: </w:t>
      </w:r>
      <w:hyperlink r:id="rId5" w:history="1">
        <w:r>
          <w:rPr>
            <w:rStyle w:val="af1"/>
            <w:rFonts w:eastAsia="Calibri"/>
            <w:noProof/>
            <w:sz w:val="18"/>
            <w:szCs w:val="18"/>
            <w:lang w:val="en-US"/>
          </w:rPr>
          <w:t>KharyanovEA</w:t>
        </w:r>
        <w:r>
          <w:rPr>
            <w:rStyle w:val="af1"/>
            <w:rFonts w:eastAsia="Calibri"/>
            <w:noProof/>
            <w:sz w:val="18"/>
            <w:szCs w:val="18"/>
          </w:rPr>
          <w:t>@</w:t>
        </w:r>
        <w:r>
          <w:rPr>
            <w:rStyle w:val="af1"/>
            <w:rFonts w:eastAsia="Calibri"/>
            <w:noProof/>
            <w:sz w:val="18"/>
            <w:szCs w:val="18"/>
            <w:lang w:val="en-US"/>
          </w:rPr>
          <w:t>quartz</w:t>
        </w:r>
        <w:r>
          <w:rPr>
            <w:rStyle w:val="af1"/>
            <w:rFonts w:eastAsia="Calibri"/>
            <w:noProof/>
            <w:sz w:val="18"/>
            <w:szCs w:val="18"/>
          </w:rPr>
          <w:t>-</w:t>
        </w:r>
        <w:r>
          <w:rPr>
            <w:rStyle w:val="af1"/>
            <w:rFonts w:eastAsia="Calibri"/>
            <w:noProof/>
            <w:sz w:val="18"/>
            <w:szCs w:val="18"/>
            <w:lang w:val="en-US"/>
          </w:rPr>
          <w:t>group</w:t>
        </w:r>
        <w:r>
          <w:rPr>
            <w:rStyle w:val="af1"/>
            <w:rFonts w:eastAsia="Calibri"/>
            <w:noProof/>
            <w:sz w:val="18"/>
            <w:szCs w:val="18"/>
          </w:rPr>
          <w:t>.</w:t>
        </w:r>
        <w:r>
          <w:rPr>
            <w:rStyle w:val="af1"/>
            <w:rFonts w:eastAsia="Calibri"/>
            <w:noProof/>
            <w:sz w:val="18"/>
            <w:szCs w:val="18"/>
            <w:lang w:val="en-US"/>
          </w:rPr>
          <w:t>ru</w:t>
        </w:r>
      </w:hyperlink>
    </w:p>
    <w:p w:rsidR="006C64CB" w:rsidRDefault="006C64CB" w:rsidP="005D4D10">
      <w:pPr>
        <w:autoSpaceDE w:val="0"/>
        <w:autoSpaceDN w:val="0"/>
        <w:adjustRightInd w:val="0"/>
        <w:spacing w:after="160"/>
        <w:jc w:val="right"/>
        <w:rPr>
          <w:sz w:val="20"/>
          <w:szCs w:val="20"/>
        </w:rPr>
      </w:pPr>
    </w:p>
    <w:p w:rsidR="006C64CB" w:rsidRDefault="006C64CB" w:rsidP="005D4D10">
      <w:pPr>
        <w:autoSpaceDE w:val="0"/>
        <w:autoSpaceDN w:val="0"/>
        <w:adjustRightInd w:val="0"/>
        <w:spacing w:after="160"/>
        <w:jc w:val="right"/>
        <w:rPr>
          <w:sz w:val="20"/>
          <w:szCs w:val="20"/>
        </w:rPr>
      </w:pPr>
    </w:p>
    <w:p w:rsidR="005D4D10" w:rsidRPr="007F624B" w:rsidRDefault="007F624B" w:rsidP="005D4D10">
      <w:pPr>
        <w:autoSpaceDE w:val="0"/>
        <w:autoSpaceDN w:val="0"/>
        <w:adjustRightInd w:val="0"/>
        <w:spacing w:after="160"/>
        <w:jc w:val="right"/>
        <w:rPr>
          <w:sz w:val="20"/>
          <w:szCs w:val="20"/>
        </w:rPr>
      </w:pPr>
      <w:r w:rsidRPr="007F624B">
        <w:rPr>
          <w:sz w:val="20"/>
          <w:szCs w:val="20"/>
        </w:rPr>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rsidTr="001268D4">
        <w:trPr>
          <w:trHeight w:val="649"/>
        </w:trPr>
        <w:tc>
          <w:tcPr>
            <w:tcW w:w="3119" w:type="dxa"/>
            <w:shd w:val="clear" w:color="auto" w:fill="F2F2F2" w:themeFill="background1" w:themeFillShade="F2"/>
            <w:vAlign w:val="center"/>
          </w:tcPr>
          <w:p w:rsidR="005D4D10" w:rsidRPr="00FF6DEA" w:rsidRDefault="005D4D10" w:rsidP="009A7D78">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 филиала Общества</w:t>
            </w:r>
          </w:p>
        </w:tc>
        <w:tc>
          <w:tcPr>
            <w:tcW w:w="2126" w:type="dxa"/>
            <w:shd w:val="clear" w:color="auto" w:fill="F2F2F2" w:themeFill="background1" w:themeFillShade="F2"/>
            <w:vAlign w:val="center"/>
          </w:tcPr>
          <w:p w:rsidR="005D4D10" w:rsidRPr="00FF6DEA" w:rsidRDefault="005D4D10" w:rsidP="00F30A35">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F30A35">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F30A35">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F30A35">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F30A35">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F30A35">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631E38" w:rsidRPr="006C64CB" w:rsidTr="00522D10">
        <w:tc>
          <w:tcPr>
            <w:tcW w:w="3119" w:type="dxa"/>
          </w:tcPr>
          <w:p w:rsidR="00631E38" w:rsidRDefault="00631E38">
            <w:proofErr w:type="spellStart"/>
            <w:r>
              <w:rPr>
                <w:sz w:val="20"/>
                <w:szCs w:val="20"/>
              </w:rPr>
              <w:t>Ириклинский</w:t>
            </w:r>
            <w:proofErr w:type="spellEnd"/>
            <w:r w:rsidRPr="00D80054">
              <w:rPr>
                <w:sz w:val="20"/>
                <w:szCs w:val="20"/>
              </w:rPr>
              <w:t xml:space="preserve"> филиал ООО «КВАРЦ Групп»</w:t>
            </w:r>
          </w:p>
        </w:tc>
        <w:tc>
          <w:tcPr>
            <w:tcW w:w="2126" w:type="dxa"/>
            <w:vAlign w:val="center"/>
          </w:tcPr>
          <w:p w:rsidR="00631E38" w:rsidRPr="006C64CB" w:rsidRDefault="00631E38" w:rsidP="005250F1">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631E38">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9A7D78">
            <w:pPr>
              <w:autoSpaceDE w:val="0"/>
              <w:autoSpaceDN w:val="0"/>
              <w:adjustRightInd w:val="0"/>
              <w:spacing w:before="60" w:after="60"/>
              <w:jc w:val="center"/>
              <w:rPr>
                <w:sz w:val="20"/>
                <w:szCs w:val="20"/>
              </w:rPr>
            </w:pPr>
            <w:r>
              <w:rPr>
                <w:sz w:val="20"/>
                <w:szCs w:val="20"/>
              </w:rPr>
              <w:t>30 ноября 2019 г.</w:t>
            </w:r>
          </w:p>
        </w:tc>
      </w:tr>
      <w:tr w:rsidR="00631E38" w:rsidRPr="006C64CB" w:rsidTr="00522D10">
        <w:tc>
          <w:tcPr>
            <w:tcW w:w="3119" w:type="dxa"/>
          </w:tcPr>
          <w:p w:rsidR="00631E38" w:rsidRDefault="00631E38">
            <w:r>
              <w:rPr>
                <w:sz w:val="20"/>
                <w:szCs w:val="20"/>
              </w:rPr>
              <w:t>Костромской</w:t>
            </w:r>
            <w:r w:rsidRPr="00D80054">
              <w:rPr>
                <w:sz w:val="20"/>
                <w:szCs w:val="20"/>
              </w:rPr>
              <w:t xml:space="preserve"> филиал ООО «КВАРЦ Групп»</w:t>
            </w:r>
          </w:p>
        </w:tc>
        <w:tc>
          <w:tcPr>
            <w:tcW w:w="2126"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30 ноября 2019 г.</w:t>
            </w:r>
          </w:p>
        </w:tc>
      </w:tr>
      <w:tr w:rsidR="00631E38" w:rsidRPr="006C64CB" w:rsidTr="00522D10">
        <w:tc>
          <w:tcPr>
            <w:tcW w:w="3119" w:type="dxa"/>
          </w:tcPr>
          <w:p w:rsidR="00631E38" w:rsidRDefault="00631E38">
            <w:r>
              <w:rPr>
                <w:sz w:val="20"/>
                <w:szCs w:val="20"/>
              </w:rPr>
              <w:t>Уфимский</w:t>
            </w:r>
            <w:r w:rsidRPr="00D80054">
              <w:rPr>
                <w:sz w:val="20"/>
                <w:szCs w:val="20"/>
              </w:rPr>
              <w:t xml:space="preserve"> филиал ООО «КВАРЦ Групп»</w:t>
            </w:r>
          </w:p>
        </w:tc>
        <w:tc>
          <w:tcPr>
            <w:tcW w:w="2126"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30 ноября 2019 г.</w:t>
            </w:r>
          </w:p>
        </w:tc>
      </w:tr>
      <w:tr w:rsidR="00631E38" w:rsidRPr="006C64CB" w:rsidTr="00522D10">
        <w:tc>
          <w:tcPr>
            <w:tcW w:w="3119" w:type="dxa"/>
          </w:tcPr>
          <w:p w:rsidR="00631E38" w:rsidRDefault="00631E38" w:rsidP="00631E38">
            <w:r w:rsidRPr="00D80054">
              <w:rPr>
                <w:sz w:val="20"/>
                <w:szCs w:val="20"/>
              </w:rPr>
              <w:t xml:space="preserve">филиал </w:t>
            </w:r>
            <w:proofErr w:type="spellStart"/>
            <w:r>
              <w:rPr>
                <w:sz w:val="20"/>
                <w:szCs w:val="20"/>
              </w:rPr>
              <w:t>КАТЭКэнергоремонт</w:t>
            </w:r>
            <w:proofErr w:type="spellEnd"/>
            <w:r>
              <w:rPr>
                <w:sz w:val="20"/>
                <w:szCs w:val="20"/>
              </w:rPr>
              <w:t xml:space="preserve"> </w:t>
            </w:r>
            <w:r w:rsidRPr="00D80054">
              <w:rPr>
                <w:sz w:val="20"/>
                <w:szCs w:val="20"/>
              </w:rPr>
              <w:t>ООО «КВАРЦ Групп»</w:t>
            </w:r>
          </w:p>
        </w:tc>
        <w:tc>
          <w:tcPr>
            <w:tcW w:w="2126"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30 ноября 2019 г.</w:t>
            </w:r>
          </w:p>
        </w:tc>
      </w:tr>
      <w:tr w:rsidR="00631E38" w:rsidRPr="006C64CB" w:rsidTr="00522D10">
        <w:tc>
          <w:tcPr>
            <w:tcW w:w="3119" w:type="dxa"/>
          </w:tcPr>
          <w:p w:rsidR="00631E38" w:rsidRDefault="00631E38">
            <w:r>
              <w:rPr>
                <w:sz w:val="20"/>
                <w:szCs w:val="20"/>
              </w:rPr>
              <w:t>Омский</w:t>
            </w:r>
            <w:r w:rsidRPr="00D80054">
              <w:rPr>
                <w:sz w:val="20"/>
                <w:szCs w:val="20"/>
              </w:rPr>
              <w:t xml:space="preserve"> филиал ООО «КВАРЦ Групп»</w:t>
            </w:r>
          </w:p>
        </w:tc>
        <w:tc>
          <w:tcPr>
            <w:tcW w:w="2126"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30 ноября 2019 г.</w:t>
            </w:r>
          </w:p>
        </w:tc>
      </w:tr>
      <w:tr w:rsidR="00631E38" w:rsidRPr="006C64CB" w:rsidTr="00522D10">
        <w:tc>
          <w:tcPr>
            <w:tcW w:w="3119" w:type="dxa"/>
          </w:tcPr>
          <w:p w:rsidR="00631E38" w:rsidRDefault="00631E38" w:rsidP="00631E38">
            <w:pPr>
              <w:rPr>
                <w:sz w:val="20"/>
                <w:szCs w:val="20"/>
              </w:rPr>
            </w:pPr>
            <w:r>
              <w:rPr>
                <w:sz w:val="20"/>
                <w:szCs w:val="20"/>
              </w:rPr>
              <w:t xml:space="preserve">Калининградский </w:t>
            </w:r>
            <w:r w:rsidRPr="006C64CB">
              <w:rPr>
                <w:sz w:val="20"/>
                <w:szCs w:val="20"/>
              </w:rPr>
              <w:t xml:space="preserve"> филиал</w:t>
            </w:r>
            <w:r>
              <w:rPr>
                <w:sz w:val="20"/>
                <w:szCs w:val="20"/>
              </w:rPr>
              <w:t xml:space="preserve"> ООО «КВАРЦ Групп»</w:t>
            </w:r>
          </w:p>
        </w:tc>
        <w:tc>
          <w:tcPr>
            <w:tcW w:w="2126"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30 ноября 2019 г.</w:t>
            </w:r>
          </w:p>
        </w:tc>
      </w:tr>
      <w:tr w:rsidR="00631E38" w:rsidRPr="006C64CB" w:rsidTr="00522D10">
        <w:tc>
          <w:tcPr>
            <w:tcW w:w="3119" w:type="dxa"/>
          </w:tcPr>
          <w:p w:rsidR="00631E38" w:rsidRDefault="00631E38">
            <w:r>
              <w:rPr>
                <w:sz w:val="20"/>
                <w:szCs w:val="20"/>
              </w:rPr>
              <w:t>Исполнительный аппарат</w:t>
            </w:r>
            <w:r w:rsidRPr="00D80054">
              <w:rPr>
                <w:sz w:val="20"/>
                <w:szCs w:val="20"/>
              </w:rPr>
              <w:t xml:space="preserve"> ООО «КВАРЦ Групп»</w:t>
            </w:r>
          </w:p>
        </w:tc>
        <w:tc>
          <w:tcPr>
            <w:tcW w:w="2126"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30 ноября 2019 г.</w:t>
            </w:r>
          </w:p>
        </w:tc>
      </w:tr>
      <w:tr w:rsidR="00631E38" w:rsidRPr="006C64CB" w:rsidTr="005250F1">
        <w:tc>
          <w:tcPr>
            <w:tcW w:w="3119" w:type="dxa"/>
            <w:vAlign w:val="center"/>
          </w:tcPr>
          <w:p w:rsidR="00631E38" w:rsidRPr="006C64CB" w:rsidRDefault="00631E38" w:rsidP="005250F1">
            <w:pPr>
              <w:autoSpaceDE w:val="0"/>
              <w:autoSpaceDN w:val="0"/>
              <w:adjustRightInd w:val="0"/>
              <w:spacing w:before="60" w:after="60"/>
              <w:jc w:val="center"/>
              <w:rPr>
                <w:sz w:val="20"/>
                <w:szCs w:val="20"/>
              </w:rPr>
            </w:pPr>
            <w:r w:rsidRPr="006C64CB">
              <w:rPr>
                <w:sz w:val="20"/>
                <w:szCs w:val="20"/>
              </w:rPr>
              <w:t>Пермский филиал</w:t>
            </w:r>
            <w:r>
              <w:rPr>
                <w:sz w:val="20"/>
                <w:szCs w:val="20"/>
              </w:rPr>
              <w:t xml:space="preserve"> ООО «КВАРЦ Групп» </w:t>
            </w:r>
          </w:p>
        </w:tc>
        <w:tc>
          <w:tcPr>
            <w:tcW w:w="2126"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01 января 2020</w:t>
            </w:r>
          </w:p>
        </w:tc>
        <w:tc>
          <w:tcPr>
            <w:tcW w:w="2298"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31 декабря 2022</w:t>
            </w:r>
          </w:p>
        </w:tc>
        <w:tc>
          <w:tcPr>
            <w:tcW w:w="2552" w:type="dxa"/>
            <w:vAlign w:val="center"/>
          </w:tcPr>
          <w:p w:rsidR="00631E38" w:rsidRPr="006C64CB" w:rsidRDefault="00631E38" w:rsidP="00522D10">
            <w:pPr>
              <w:autoSpaceDE w:val="0"/>
              <w:autoSpaceDN w:val="0"/>
              <w:adjustRightInd w:val="0"/>
              <w:spacing w:before="60" w:after="60"/>
              <w:jc w:val="center"/>
              <w:rPr>
                <w:sz w:val="20"/>
                <w:szCs w:val="20"/>
              </w:rPr>
            </w:pPr>
            <w:r>
              <w:rPr>
                <w:sz w:val="20"/>
                <w:szCs w:val="20"/>
              </w:rPr>
              <w:t>30 ноября 2019 г.</w:t>
            </w:r>
          </w:p>
        </w:tc>
      </w:tr>
      <w:tr w:rsidR="006C64CB" w:rsidRPr="006C64CB" w:rsidTr="005250F1">
        <w:tc>
          <w:tcPr>
            <w:tcW w:w="3119" w:type="dxa"/>
            <w:vAlign w:val="center"/>
          </w:tcPr>
          <w:p w:rsidR="005D4D10" w:rsidRPr="006C64CB" w:rsidRDefault="006C64CB" w:rsidP="00631E38">
            <w:pPr>
              <w:autoSpaceDE w:val="0"/>
              <w:autoSpaceDN w:val="0"/>
              <w:adjustRightInd w:val="0"/>
              <w:spacing w:before="60" w:after="60"/>
              <w:jc w:val="center"/>
              <w:rPr>
                <w:sz w:val="20"/>
                <w:szCs w:val="20"/>
              </w:rPr>
            </w:pPr>
            <w:r w:rsidRPr="006C64CB">
              <w:rPr>
                <w:sz w:val="20"/>
                <w:szCs w:val="20"/>
              </w:rPr>
              <w:t>Пермский филиал</w:t>
            </w:r>
            <w:r w:rsidR="009A7D78">
              <w:rPr>
                <w:sz w:val="20"/>
                <w:szCs w:val="20"/>
              </w:rPr>
              <w:t xml:space="preserve"> ООО «КВАРЦ Групп»</w:t>
            </w:r>
            <w:r w:rsidR="00631E38">
              <w:rPr>
                <w:sz w:val="20"/>
                <w:szCs w:val="20"/>
              </w:rPr>
              <w:t xml:space="preserve"> (</w:t>
            </w:r>
            <w:proofErr w:type="spellStart"/>
            <w:r w:rsidR="00631E38">
              <w:rPr>
                <w:sz w:val="20"/>
                <w:szCs w:val="20"/>
              </w:rPr>
              <w:t>Нижневартовский</w:t>
            </w:r>
            <w:proofErr w:type="spellEnd"/>
            <w:r w:rsidR="00631E38">
              <w:rPr>
                <w:sz w:val="20"/>
                <w:szCs w:val="20"/>
              </w:rPr>
              <w:t xml:space="preserve"> участок)</w:t>
            </w:r>
          </w:p>
        </w:tc>
        <w:tc>
          <w:tcPr>
            <w:tcW w:w="2126" w:type="dxa"/>
            <w:vAlign w:val="center"/>
          </w:tcPr>
          <w:p w:rsidR="005D4D10" w:rsidRPr="006C64CB" w:rsidRDefault="006C64CB" w:rsidP="005250F1">
            <w:pPr>
              <w:autoSpaceDE w:val="0"/>
              <w:autoSpaceDN w:val="0"/>
              <w:adjustRightInd w:val="0"/>
              <w:spacing w:before="60" w:after="60"/>
              <w:jc w:val="center"/>
              <w:rPr>
                <w:sz w:val="20"/>
                <w:szCs w:val="20"/>
              </w:rPr>
            </w:pPr>
            <w:r w:rsidRPr="006C64CB">
              <w:rPr>
                <w:sz w:val="20"/>
                <w:szCs w:val="20"/>
              </w:rPr>
              <w:t>14</w:t>
            </w:r>
            <w:r w:rsidR="005D4D10" w:rsidRPr="006C64CB">
              <w:rPr>
                <w:sz w:val="20"/>
                <w:szCs w:val="20"/>
              </w:rPr>
              <w:t xml:space="preserve"> </w:t>
            </w:r>
            <w:r w:rsidRPr="006C64CB">
              <w:rPr>
                <w:sz w:val="20"/>
                <w:szCs w:val="20"/>
              </w:rPr>
              <w:t>апреля</w:t>
            </w:r>
            <w:r w:rsidR="005D4D10" w:rsidRPr="006C64CB">
              <w:rPr>
                <w:sz w:val="20"/>
                <w:szCs w:val="20"/>
              </w:rPr>
              <w:t xml:space="preserve"> 20</w:t>
            </w:r>
            <w:r w:rsidRPr="006C64CB">
              <w:rPr>
                <w:sz w:val="20"/>
                <w:szCs w:val="20"/>
              </w:rPr>
              <w:t>20</w:t>
            </w:r>
            <w:bookmarkStart w:id="0" w:name="_GoBack"/>
            <w:bookmarkEnd w:id="0"/>
          </w:p>
        </w:tc>
        <w:tc>
          <w:tcPr>
            <w:tcW w:w="2298" w:type="dxa"/>
            <w:vAlign w:val="center"/>
          </w:tcPr>
          <w:p w:rsidR="005D4D10" w:rsidRPr="006C64CB" w:rsidRDefault="006C64CB" w:rsidP="005250F1">
            <w:pPr>
              <w:autoSpaceDE w:val="0"/>
              <w:autoSpaceDN w:val="0"/>
              <w:adjustRightInd w:val="0"/>
              <w:spacing w:before="60" w:after="60"/>
              <w:jc w:val="center"/>
              <w:rPr>
                <w:sz w:val="20"/>
                <w:szCs w:val="20"/>
              </w:rPr>
            </w:pPr>
            <w:r w:rsidRPr="006C64CB">
              <w:rPr>
                <w:sz w:val="20"/>
                <w:szCs w:val="20"/>
              </w:rPr>
              <w:t>13</w:t>
            </w:r>
            <w:r w:rsidR="005D4D10" w:rsidRPr="006C64CB">
              <w:rPr>
                <w:sz w:val="20"/>
                <w:szCs w:val="20"/>
              </w:rPr>
              <w:t xml:space="preserve"> </w:t>
            </w:r>
            <w:r w:rsidRPr="006C64CB">
              <w:rPr>
                <w:sz w:val="20"/>
                <w:szCs w:val="20"/>
              </w:rPr>
              <w:t>апреля</w:t>
            </w:r>
            <w:r w:rsidR="005D4D10" w:rsidRPr="006C64CB">
              <w:rPr>
                <w:sz w:val="20"/>
                <w:szCs w:val="20"/>
              </w:rPr>
              <w:t>20</w:t>
            </w:r>
            <w:r w:rsidRPr="006C64CB">
              <w:rPr>
                <w:sz w:val="20"/>
                <w:szCs w:val="20"/>
              </w:rPr>
              <w:t>2</w:t>
            </w:r>
            <w:r w:rsidR="006C1AAC">
              <w:rPr>
                <w:sz w:val="20"/>
                <w:szCs w:val="20"/>
              </w:rPr>
              <w:t>3</w:t>
            </w:r>
          </w:p>
        </w:tc>
        <w:tc>
          <w:tcPr>
            <w:tcW w:w="2552" w:type="dxa"/>
            <w:vAlign w:val="center"/>
          </w:tcPr>
          <w:p w:rsidR="005D4D10" w:rsidRPr="006C64CB" w:rsidRDefault="006C64CB" w:rsidP="009A7D78">
            <w:pPr>
              <w:autoSpaceDE w:val="0"/>
              <w:autoSpaceDN w:val="0"/>
              <w:adjustRightInd w:val="0"/>
              <w:spacing w:before="60" w:after="60"/>
              <w:jc w:val="center"/>
              <w:rPr>
                <w:sz w:val="20"/>
                <w:szCs w:val="20"/>
              </w:rPr>
            </w:pPr>
            <w:r w:rsidRPr="006C64CB">
              <w:rPr>
                <w:sz w:val="20"/>
                <w:szCs w:val="20"/>
              </w:rPr>
              <w:t>31</w:t>
            </w:r>
            <w:r w:rsidR="005D4D10" w:rsidRPr="006C64CB">
              <w:rPr>
                <w:sz w:val="20"/>
                <w:szCs w:val="20"/>
              </w:rPr>
              <w:t xml:space="preserve"> </w:t>
            </w:r>
            <w:r w:rsidRPr="006C64CB">
              <w:rPr>
                <w:sz w:val="20"/>
                <w:szCs w:val="20"/>
              </w:rPr>
              <w:t>марта</w:t>
            </w:r>
            <w:r w:rsidR="005D4D10" w:rsidRPr="006C64CB">
              <w:rPr>
                <w:sz w:val="20"/>
                <w:szCs w:val="20"/>
              </w:rPr>
              <w:t xml:space="preserve"> 20</w:t>
            </w:r>
            <w:r w:rsidRPr="006C64CB">
              <w:rPr>
                <w:sz w:val="20"/>
                <w:szCs w:val="20"/>
              </w:rPr>
              <w:t>20</w:t>
            </w:r>
            <w:r w:rsidR="005628CE">
              <w:rPr>
                <w:sz w:val="20"/>
                <w:szCs w:val="20"/>
              </w:rPr>
              <w:t xml:space="preserve"> </w:t>
            </w:r>
            <w:r w:rsidR="005D4D10" w:rsidRPr="006C64CB">
              <w:rPr>
                <w:sz w:val="20"/>
                <w:szCs w:val="20"/>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655" w:type="dxa"/>
        <w:jc w:val="center"/>
        <w:tblLayout w:type="fixed"/>
        <w:tblLook w:val="04A0" w:firstRow="1" w:lastRow="0" w:firstColumn="1" w:lastColumn="0" w:noHBand="0" w:noVBand="1"/>
      </w:tblPr>
      <w:tblGrid>
        <w:gridCol w:w="2542"/>
        <w:gridCol w:w="2697"/>
        <w:gridCol w:w="879"/>
        <w:gridCol w:w="850"/>
        <w:gridCol w:w="993"/>
        <w:gridCol w:w="1418"/>
        <w:gridCol w:w="1276"/>
      </w:tblGrid>
      <w:tr w:rsidR="00796652" w:rsidRPr="00747D89" w:rsidTr="00D7407D">
        <w:trPr>
          <w:trHeight w:val="1226"/>
          <w:jc w:val="center"/>
        </w:trPr>
        <w:tc>
          <w:tcPr>
            <w:tcW w:w="2542" w:type="dxa"/>
            <w:tcBorders>
              <w:top w:val="single" w:sz="8" w:space="0" w:color="auto"/>
              <w:left w:val="single" w:sz="8" w:space="0" w:color="auto"/>
              <w:bottom w:val="single" w:sz="4" w:space="0" w:color="auto"/>
              <w:right w:val="single" w:sz="4" w:space="0" w:color="auto"/>
            </w:tcBorders>
            <w:shd w:val="clear" w:color="auto" w:fill="F2F2F2" w:themeFill="background1" w:themeFillShade="F2"/>
            <w:vAlign w:val="center"/>
          </w:tcPr>
          <w:p w:rsidR="00C04EB9" w:rsidRPr="00747D89" w:rsidRDefault="00C04EB9" w:rsidP="00522D10">
            <w:pPr>
              <w:autoSpaceDE w:val="0"/>
              <w:autoSpaceDN w:val="0"/>
              <w:adjustRightInd w:val="0"/>
              <w:spacing w:before="60" w:after="60"/>
              <w:jc w:val="center"/>
              <w:rPr>
                <w:b/>
                <w:sz w:val="20"/>
                <w:szCs w:val="20"/>
              </w:rPr>
            </w:pPr>
            <w:r w:rsidRPr="00747D89">
              <w:rPr>
                <w:b/>
                <w:sz w:val="20"/>
                <w:szCs w:val="20"/>
              </w:rPr>
              <w:t>Филиал</w:t>
            </w:r>
          </w:p>
        </w:tc>
        <w:tc>
          <w:tcPr>
            <w:tcW w:w="269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C04EB9" w:rsidRPr="00747D89" w:rsidRDefault="00C04EB9" w:rsidP="00F30A35">
            <w:pPr>
              <w:autoSpaceDE w:val="0"/>
              <w:autoSpaceDN w:val="0"/>
              <w:adjustRightInd w:val="0"/>
              <w:spacing w:before="60" w:after="60"/>
              <w:jc w:val="center"/>
              <w:rPr>
                <w:sz w:val="20"/>
                <w:szCs w:val="20"/>
              </w:rPr>
            </w:pPr>
            <w:r w:rsidRPr="00747D89">
              <w:rPr>
                <w:b/>
                <w:sz w:val="20"/>
                <w:szCs w:val="20"/>
              </w:rPr>
              <w:t>Категория застрахованных лиц</w:t>
            </w:r>
          </w:p>
        </w:tc>
        <w:tc>
          <w:tcPr>
            <w:tcW w:w="8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4EB9" w:rsidRPr="00747D89" w:rsidRDefault="00C04EB9" w:rsidP="00522D10">
            <w:pPr>
              <w:autoSpaceDE w:val="0"/>
              <w:autoSpaceDN w:val="0"/>
              <w:adjustRightInd w:val="0"/>
              <w:spacing w:before="60" w:after="60"/>
              <w:jc w:val="center"/>
              <w:rPr>
                <w:b/>
                <w:sz w:val="20"/>
                <w:szCs w:val="20"/>
              </w:rPr>
            </w:pPr>
            <w:r w:rsidRPr="00747D89">
              <w:rPr>
                <w:b/>
                <w:sz w:val="20"/>
                <w:szCs w:val="20"/>
              </w:rPr>
              <w:t>Численность 2020 г.</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4EB9" w:rsidRPr="00747D89" w:rsidRDefault="00C04EB9" w:rsidP="00522D10">
            <w:pPr>
              <w:jc w:val="center"/>
            </w:pPr>
            <w:r w:rsidRPr="00747D89">
              <w:rPr>
                <w:b/>
                <w:sz w:val="20"/>
                <w:szCs w:val="20"/>
              </w:rPr>
              <w:t>Численность 202</w:t>
            </w:r>
            <w:r w:rsidRPr="00747D89">
              <w:rPr>
                <w:b/>
                <w:sz w:val="20"/>
                <w:szCs w:val="20"/>
                <w:lang w:val="en-US"/>
              </w:rPr>
              <w:t>1</w:t>
            </w:r>
            <w:r w:rsidRPr="00747D89">
              <w:rPr>
                <w:b/>
                <w:sz w:val="20"/>
                <w:szCs w:val="20"/>
              </w:rPr>
              <w:t xml:space="preserve"> г.</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4EB9" w:rsidRPr="00747D89" w:rsidRDefault="00C04EB9" w:rsidP="00522D10">
            <w:pPr>
              <w:jc w:val="center"/>
            </w:pPr>
            <w:r w:rsidRPr="00747D89">
              <w:rPr>
                <w:b/>
                <w:sz w:val="20"/>
                <w:szCs w:val="20"/>
              </w:rPr>
              <w:t>Численность 202</w:t>
            </w:r>
            <w:r w:rsidRPr="00747D89">
              <w:rPr>
                <w:b/>
                <w:sz w:val="20"/>
                <w:szCs w:val="20"/>
                <w:lang w:val="en-US"/>
              </w:rPr>
              <w:t>2</w:t>
            </w:r>
            <w:r w:rsidRPr="00747D89">
              <w:rPr>
                <w:b/>
                <w:sz w:val="20"/>
                <w:szCs w:val="20"/>
              </w:rPr>
              <w:t xml:space="preserve"> г.</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04EB9" w:rsidRPr="00747D89" w:rsidRDefault="00C04EB9" w:rsidP="00522D10">
            <w:pPr>
              <w:autoSpaceDE w:val="0"/>
              <w:autoSpaceDN w:val="0"/>
              <w:adjustRightInd w:val="0"/>
              <w:jc w:val="center"/>
              <w:rPr>
                <w:b/>
                <w:sz w:val="20"/>
                <w:szCs w:val="20"/>
              </w:rPr>
            </w:pPr>
            <w:r w:rsidRPr="00747D89">
              <w:rPr>
                <w:b/>
                <w:sz w:val="20"/>
                <w:szCs w:val="20"/>
              </w:rPr>
              <w:t>Страховая сумма по всем рискам</w:t>
            </w:r>
          </w:p>
          <w:p w:rsidR="00C04EB9" w:rsidRPr="00747D89" w:rsidRDefault="00C04EB9" w:rsidP="00522D10">
            <w:pPr>
              <w:autoSpaceDE w:val="0"/>
              <w:autoSpaceDN w:val="0"/>
              <w:adjustRightInd w:val="0"/>
              <w:jc w:val="center"/>
              <w:rPr>
                <w:b/>
                <w:sz w:val="20"/>
                <w:szCs w:val="20"/>
              </w:rPr>
            </w:pPr>
            <w:r w:rsidRPr="00747D89">
              <w:rPr>
                <w:b/>
                <w:sz w:val="20"/>
                <w:szCs w:val="20"/>
              </w:rPr>
              <w:t>на 1 чел. в год, руб.</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04EB9" w:rsidRPr="00747D89" w:rsidRDefault="00C04EB9" w:rsidP="00C04EB9">
            <w:pPr>
              <w:autoSpaceDE w:val="0"/>
              <w:autoSpaceDN w:val="0"/>
              <w:adjustRightInd w:val="0"/>
              <w:jc w:val="center"/>
              <w:rPr>
                <w:b/>
                <w:sz w:val="20"/>
                <w:szCs w:val="20"/>
              </w:rPr>
            </w:pPr>
            <w:r w:rsidRPr="00747D89">
              <w:rPr>
                <w:b/>
                <w:sz w:val="20"/>
                <w:szCs w:val="20"/>
              </w:rPr>
              <w:t>Страховая сумма по риск</w:t>
            </w:r>
            <w:r w:rsidRPr="00747D89">
              <w:rPr>
                <w:b/>
                <w:sz w:val="20"/>
                <w:szCs w:val="20"/>
                <w:lang w:val="en-US"/>
              </w:rPr>
              <w:t>e</w:t>
            </w:r>
            <w:r w:rsidRPr="00747D89">
              <w:rPr>
                <w:b/>
                <w:sz w:val="20"/>
                <w:szCs w:val="20"/>
              </w:rPr>
              <w:t xml:space="preserve"> «Смерть»</w:t>
            </w:r>
          </w:p>
          <w:p w:rsidR="00C04EB9" w:rsidRPr="00747D89" w:rsidRDefault="00C04EB9" w:rsidP="00C04EB9">
            <w:pPr>
              <w:autoSpaceDE w:val="0"/>
              <w:autoSpaceDN w:val="0"/>
              <w:adjustRightInd w:val="0"/>
              <w:jc w:val="center"/>
              <w:rPr>
                <w:b/>
                <w:sz w:val="20"/>
                <w:szCs w:val="20"/>
              </w:rPr>
            </w:pPr>
            <w:r w:rsidRPr="00747D89">
              <w:rPr>
                <w:b/>
                <w:sz w:val="20"/>
                <w:szCs w:val="20"/>
              </w:rPr>
              <w:t>на 1 чел. в год, руб.</w:t>
            </w:r>
          </w:p>
        </w:tc>
      </w:tr>
      <w:tr w:rsidR="00D7407D" w:rsidRPr="00747D89" w:rsidTr="00D7407D">
        <w:trPr>
          <w:trHeight w:val="567"/>
          <w:jc w:val="center"/>
        </w:trPr>
        <w:tc>
          <w:tcPr>
            <w:tcW w:w="2542" w:type="dxa"/>
            <w:vMerge w:val="restart"/>
            <w:tcBorders>
              <w:top w:val="single" w:sz="4" w:space="0" w:color="auto"/>
              <w:left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Исполнительный аппарат</w:t>
            </w:r>
          </w:p>
        </w:tc>
        <w:tc>
          <w:tcPr>
            <w:tcW w:w="2697" w:type="dxa"/>
            <w:tcBorders>
              <w:top w:val="nil"/>
              <w:left w:val="single" w:sz="4" w:space="0" w:color="auto"/>
              <w:bottom w:val="single" w:sz="8" w:space="0" w:color="auto"/>
              <w:right w:val="single" w:sz="4" w:space="0" w:color="auto"/>
            </w:tcBorders>
            <w:shd w:val="clear" w:color="auto" w:fill="auto"/>
            <w:noWrap/>
            <w:vAlign w:val="center"/>
          </w:tcPr>
          <w:p w:rsidR="00D7407D" w:rsidRPr="00747D89" w:rsidRDefault="00D7407D" w:rsidP="00D7407D">
            <w:pPr>
              <w:rPr>
                <w:sz w:val="20"/>
                <w:szCs w:val="20"/>
              </w:rPr>
            </w:pPr>
            <w:r>
              <w:rPr>
                <w:sz w:val="20"/>
                <w:szCs w:val="20"/>
              </w:rPr>
              <w:t>1 (</w:t>
            </w:r>
            <w:r w:rsidRPr="00747D89">
              <w:rPr>
                <w:sz w:val="20"/>
                <w:szCs w:val="20"/>
              </w:rPr>
              <w:t>Высшие менеджеры</w:t>
            </w:r>
            <w:r>
              <w:rPr>
                <w:sz w:val="20"/>
                <w:szCs w:val="20"/>
              </w:rPr>
              <w:t>)</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7</w:t>
            </w:r>
          </w:p>
        </w:tc>
        <w:tc>
          <w:tcPr>
            <w:tcW w:w="850" w:type="dxa"/>
            <w:tcBorders>
              <w:top w:val="nil"/>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7</w:t>
            </w:r>
          </w:p>
        </w:tc>
        <w:tc>
          <w:tcPr>
            <w:tcW w:w="993" w:type="dxa"/>
            <w:tcBorders>
              <w:top w:val="nil"/>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8</w:t>
            </w:r>
          </w:p>
        </w:tc>
        <w:tc>
          <w:tcPr>
            <w:tcW w:w="1418" w:type="dxa"/>
            <w:tcBorders>
              <w:top w:val="nil"/>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1 000 000</w:t>
            </w:r>
          </w:p>
        </w:tc>
        <w:tc>
          <w:tcPr>
            <w:tcW w:w="1276" w:type="dxa"/>
            <w:tcBorders>
              <w:top w:val="nil"/>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2 000 000</w:t>
            </w:r>
          </w:p>
        </w:tc>
      </w:tr>
      <w:tr w:rsidR="00D7407D" w:rsidRPr="00747D89" w:rsidTr="00D7407D">
        <w:trPr>
          <w:trHeight w:val="567"/>
          <w:jc w:val="center"/>
        </w:trPr>
        <w:tc>
          <w:tcPr>
            <w:tcW w:w="2542" w:type="dxa"/>
            <w:vMerge/>
            <w:tcBorders>
              <w:left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p>
        </w:tc>
        <w:tc>
          <w:tcPr>
            <w:tcW w:w="2697" w:type="dxa"/>
            <w:tcBorders>
              <w:top w:val="nil"/>
              <w:left w:val="single" w:sz="4" w:space="0" w:color="auto"/>
              <w:bottom w:val="single" w:sz="4" w:space="0" w:color="auto"/>
              <w:right w:val="single" w:sz="4" w:space="0" w:color="auto"/>
            </w:tcBorders>
            <w:shd w:val="clear" w:color="auto" w:fill="auto"/>
            <w:noWrap/>
            <w:vAlign w:val="center"/>
          </w:tcPr>
          <w:p w:rsidR="00D7407D" w:rsidRPr="00747D89" w:rsidRDefault="00D7407D" w:rsidP="00D7407D">
            <w:pPr>
              <w:rPr>
                <w:sz w:val="20"/>
                <w:szCs w:val="20"/>
              </w:rPr>
            </w:pPr>
            <w:r>
              <w:rPr>
                <w:sz w:val="20"/>
                <w:szCs w:val="20"/>
              </w:rPr>
              <w:t>2 (</w:t>
            </w:r>
            <w:r w:rsidRPr="00747D89">
              <w:rPr>
                <w:sz w:val="20"/>
                <w:szCs w:val="20"/>
              </w:rPr>
              <w:t>Ведущие менеджеры</w:t>
            </w:r>
            <w:r>
              <w:rPr>
                <w:sz w:val="20"/>
                <w:szCs w:val="20"/>
              </w:rPr>
              <w:t>)</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10</w:t>
            </w:r>
          </w:p>
        </w:tc>
        <w:tc>
          <w:tcPr>
            <w:tcW w:w="850" w:type="dxa"/>
            <w:tcBorders>
              <w:top w:val="nil"/>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12</w:t>
            </w:r>
          </w:p>
        </w:tc>
        <w:tc>
          <w:tcPr>
            <w:tcW w:w="993" w:type="dxa"/>
            <w:tcBorders>
              <w:top w:val="nil"/>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600 000</w:t>
            </w:r>
          </w:p>
        </w:tc>
        <w:tc>
          <w:tcPr>
            <w:tcW w:w="1276" w:type="dxa"/>
            <w:tcBorders>
              <w:top w:val="nil"/>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2 000 000</w:t>
            </w:r>
          </w:p>
        </w:tc>
      </w:tr>
      <w:tr w:rsidR="00D7407D" w:rsidRPr="00747D89" w:rsidTr="00D7407D">
        <w:trPr>
          <w:trHeight w:val="567"/>
          <w:jc w:val="center"/>
        </w:trPr>
        <w:tc>
          <w:tcPr>
            <w:tcW w:w="2542" w:type="dxa"/>
            <w:vMerge/>
            <w:tcBorders>
              <w:left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p>
        </w:tc>
        <w:tc>
          <w:tcPr>
            <w:tcW w:w="26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07D" w:rsidRPr="00747D89" w:rsidRDefault="00D7407D" w:rsidP="00D7407D">
            <w:pPr>
              <w:rPr>
                <w:sz w:val="20"/>
                <w:szCs w:val="20"/>
              </w:rPr>
            </w:pPr>
            <w:r>
              <w:rPr>
                <w:sz w:val="20"/>
                <w:szCs w:val="20"/>
              </w:rPr>
              <w:t>3 (</w:t>
            </w:r>
            <w:r w:rsidRPr="00747D89">
              <w:rPr>
                <w:sz w:val="20"/>
                <w:szCs w:val="20"/>
              </w:rPr>
              <w:t>Менеджеры и специалисты</w:t>
            </w:r>
            <w:r>
              <w:rPr>
                <w:sz w:val="20"/>
                <w:szCs w:val="20"/>
              </w:rPr>
              <w:t>)</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62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300 000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r w:rsidRPr="00747D89">
              <w:rPr>
                <w:sz w:val="20"/>
                <w:szCs w:val="20"/>
              </w:rPr>
              <w:t>2 000 000</w:t>
            </w:r>
          </w:p>
        </w:tc>
      </w:tr>
      <w:tr w:rsidR="00D7407D" w:rsidRPr="00747D89" w:rsidTr="00D7407D">
        <w:trPr>
          <w:trHeight w:val="567"/>
          <w:jc w:val="center"/>
        </w:trPr>
        <w:tc>
          <w:tcPr>
            <w:tcW w:w="2542" w:type="dxa"/>
            <w:vMerge/>
            <w:tcBorders>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sz w:val="20"/>
                <w:szCs w:val="20"/>
              </w:rPr>
            </w:pPr>
          </w:p>
        </w:tc>
        <w:tc>
          <w:tcPr>
            <w:tcW w:w="2697" w:type="dxa"/>
            <w:tcBorders>
              <w:top w:val="single" w:sz="4" w:space="0" w:color="auto"/>
              <w:left w:val="single" w:sz="4" w:space="0" w:color="auto"/>
              <w:bottom w:val="single" w:sz="8" w:space="0" w:color="auto"/>
              <w:right w:val="single" w:sz="4" w:space="0" w:color="auto"/>
            </w:tcBorders>
            <w:shd w:val="clear" w:color="auto" w:fill="auto"/>
            <w:noWrap/>
            <w:vAlign w:val="center"/>
          </w:tcPr>
          <w:p w:rsidR="00D7407D" w:rsidRPr="00747D89" w:rsidRDefault="00D7407D" w:rsidP="00D7407D">
            <w:pPr>
              <w:jc w:val="center"/>
              <w:rPr>
                <w:sz w:val="20"/>
                <w:szCs w:val="20"/>
              </w:rPr>
            </w:pPr>
            <w:r w:rsidRPr="00747D89">
              <w:rPr>
                <w:b/>
                <w:sz w:val="20"/>
                <w:szCs w:val="20"/>
              </w:rPr>
              <w:t>Итого:</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D7407D" w:rsidRPr="00747D89" w:rsidRDefault="00D7407D" w:rsidP="00D7407D">
            <w:pPr>
              <w:jc w:val="center"/>
              <w:rPr>
                <w:b/>
                <w:sz w:val="20"/>
                <w:szCs w:val="20"/>
                <w:lang w:val="en-US"/>
              </w:rPr>
            </w:pPr>
            <w:r w:rsidRPr="00747D89">
              <w:rPr>
                <w:b/>
                <w:sz w:val="20"/>
                <w:szCs w:val="20"/>
                <w:lang w:val="en-US"/>
              </w:rPr>
              <w:t>79</w:t>
            </w: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b/>
                <w:sz w:val="20"/>
                <w:szCs w:val="20"/>
                <w:lang w:val="en-US"/>
              </w:rPr>
            </w:pPr>
            <w:r w:rsidRPr="00747D89">
              <w:rPr>
                <w:b/>
                <w:sz w:val="20"/>
                <w:szCs w:val="20"/>
                <w:lang w:val="en-US"/>
              </w:rPr>
              <w:t>85</w:t>
            </w:r>
          </w:p>
        </w:tc>
        <w:tc>
          <w:tcPr>
            <w:tcW w:w="993" w:type="dxa"/>
            <w:tcBorders>
              <w:top w:val="single" w:sz="4" w:space="0" w:color="auto"/>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b/>
                <w:sz w:val="20"/>
                <w:szCs w:val="20"/>
                <w:lang w:val="en-US"/>
              </w:rPr>
            </w:pPr>
            <w:r w:rsidRPr="00747D89">
              <w:rPr>
                <w:b/>
                <w:sz w:val="20"/>
                <w:szCs w:val="20"/>
                <w:lang w:val="en-US"/>
              </w:rPr>
              <w:t>92</w:t>
            </w:r>
          </w:p>
        </w:tc>
        <w:tc>
          <w:tcPr>
            <w:tcW w:w="1418" w:type="dxa"/>
            <w:tcBorders>
              <w:top w:val="single" w:sz="4" w:space="0" w:color="auto"/>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sz w:val="20"/>
                <w:szCs w:val="20"/>
              </w:rPr>
            </w:pP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tcPr>
          <w:p w:rsidR="00D7407D" w:rsidRPr="00747D89" w:rsidRDefault="00D7407D" w:rsidP="00D7407D">
            <w:pPr>
              <w:jc w:val="center"/>
              <w:rPr>
                <w:sz w:val="20"/>
                <w:szCs w:val="20"/>
              </w:rPr>
            </w:pPr>
          </w:p>
        </w:tc>
      </w:tr>
      <w:tr w:rsidR="00D7407D" w:rsidRPr="00747D89" w:rsidTr="00D7407D">
        <w:trPr>
          <w:trHeight w:val="315"/>
          <w:jc w:val="center"/>
        </w:trPr>
        <w:tc>
          <w:tcPr>
            <w:tcW w:w="2542" w:type="dxa"/>
            <w:tcBorders>
              <w:top w:val="single" w:sz="4" w:space="0" w:color="auto"/>
              <w:left w:val="single" w:sz="4" w:space="0" w:color="auto"/>
              <w:right w:val="single" w:sz="4" w:space="0" w:color="auto"/>
            </w:tcBorders>
            <w:vAlign w:val="center"/>
          </w:tcPr>
          <w:p w:rsidR="00D7407D" w:rsidRPr="00747D89" w:rsidRDefault="00D7407D" w:rsidP="00D7407D">
            <w:pPr>
              <w:rPr>
                <w:sz w:val="20"/>
                <w:szCs w:val="20"/>
              </w:rPr>
            </w:pPr>
            <w:proofErr w:type="spellStart"/>
            <w:r w:rsidRPr="00747D89">
              <w:rPr>
                <w:sz w:val="20"/>
                <w:szCs w:val="20"/>
              </w:rPr>
              <w:t>Ириклинский</w:t>
            </w:r>
            <w:proofErr w:type="spellEnd"/>
            <w:r w:rsidRPr="00747D89">
              <w:rPr>
                <w:sz w:val="20"/>
                <w:szCs w:val="20"/>
              </w:rPr>
              <w:t xml:space="preserve"> филиал</w:t>
            </w:r>
          </w:p>
        </w:tc>
        <w:tc>
          <w:tcPr>
            <w:tcW w:w="2697" w:type="dxa"/>
            <w:tcBorders>
              <w:top w:val="nil"/>
              <w:left w:val="single" w:sz="4" w:space="0" w:color="auto"/>
              <w:bottom w:val="single" w:sz="8" w:space="0" w:color="auto"/>
              <w:right w:val="single" w:sz="4" w:space="0" w:color="auto"/>
            </w:tcBorders>
            <w:shd w:val="clear" w:color="auto" w:fill="auto"/>
            <w:noWrap/>
            <w:vAlign w:val="center"/>
          </w:tcPr>
          <w:p w:rsidR="00D7407D" w:rsidRPr="00747D89" w:rsidRDefault="00D7407D" w:rsidP="00D7407D">
            <w:pPr>
              <w:rPr>
                <w:sz w:val="20"/>
                <w:szCs w:val="20"/>
              </w:rPr>
            </w:pPr>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lang w:val="en-US"/>
              </w:rPr>
              <w:t>640</w:t>
            </w:r>
          </w:p>
        </w:tc>
        <w:tc>
          <w:tcPr>
            <w:tcW w:w="850"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lang w:val="en-US"/>
              </w:rPr>
              <w:t>659</w:t>
            </w:r>
          </w:p>
        </w:tc>
        <w:tc>
          <w:tcPr>
            <w:tcW w:w="993"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lang w:val="en-US"/>
              </w:rPr>
              <w:t>659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jc w:val="center"/>
              <w:rPr>
                <w:sz w:val="20"/>
                <w:szCs w:val="20"/>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right w:val="single" w:sz="4" w:space="0" w:color="auto"/>
            </w:tcBorders>
            <w:vAlign w:val="center"/>
          </w:tcPr>
          <w:p w:rsidR="00D7407D" w:rsidRPr="00747D89" w:rsidRDefault="00D7407D" w:rsidP="00D7407D">
            <w:pPr>
              <w:rPr>
                <w:sz w:val="20"/>
                <w:szCs w:val="20"/>
              </w:rPr>
            </w:pPr>
            <w:r w:rsidRPr="00747D89">
              <w:rPr>
                <w:sz w:val="20"/>
                <w:szCs w:val="20"/>
              </w:rPr>
              <w:t>Костромской филиал</w:t>
            </w:r>
          </w:p>
        </w:tc>
        <w:tc>
          <w:tcPr>
            <w:tcW w:w="2697" w:type="dxa"/>
            <w:tcBorders>
              <w:top w:val="nil"/>
              <w:left w:val="single" w:sz="4" w:space="0" w:color="auto"/>
              <w:bottom w:val="single" w:sz="8" w:space="0" w:color="auto"/>
              <w:right w:val="single" w:sz="4" w:space="0" w:color="auto"/>
            </w:tcBorders>
            <w:shd w:val="clear" w:color="auto" w:fill="auto"/>
            <w:noWrap/>
          </w:tcPr>
          <w:p w:rsidR="00D7407D" w:rsidRPr="00747D89" w:rsidRDefault="00D7407D" w:rsidP="00D7407D">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1396</w:t>
            </w:r>
          </w:p>
        </w:tc>
        <w:tc>
          <w:tcPr>
            <w:tcW w:w="850" w:type="dxa"/>
            <w:tcBorders>
              <w:top w:val="nil"/>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1485</w:t>
            </w:r>
          </w:p>
        </w:tc>
        <w:tc>
          <w:tcPr>
            <w:tcW w:w="993" w:type="dxa"/>
            <w:tcBorders>
              <w:top w:val="nil"/>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1485</w:t>
            </w:r>
          </w:p>
        </w:tc>
        <w:tc>
          <w:tcPr>
            <w:tcW w:w="1418" w:type="dxa"/>
            <w:tcBorders>
              <w:top w:val="nil"/>
              <w:left w:val="single" w:sz="4" w:space="0" w:color="auto"/>
              <w:bottom w:val="single" w:sz="8"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nil"/>
              <w:left w:val="single" w:sz="4" w:space="0" w:color="auto"/>
              <w:bottom w:val="single" w:sz="8"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rPr>
                <w:sz w:val="20"/>
                <w:szCs w:val="20"/>
              </w:rPr>
            </w:pPr>
            <w:r w:rsidRPr="00747D89">
              <w:rPr>
                <w:sz w:val="20"/>
                <w:szCs w:val="20"/>
              </w:rPr>
              <w:t>Уфимский филиал</w:t>
            </w:r>
          </w:p>
        </w:tc>
        <w:tc>
          <w:tcPr>
            <w:tcW w:w="2697" w:type="dxa"/>
            <w:tcBorders>
              <w:top w:val="nil"/>
              <w:left w:val="single" w:sz="4" w:space="0" w:color="auto"/>
              <w:bottom w:val="single" w:sz="4" w:space="0" w:color="auto"/>
              <w:right w:val="single" w:sz="4" w:space="0" w:color="auto"/>
            </w:tcBorders>
            <w:shd w:val="clear" w:color="auto" w:fill="auto"/>
            <w:noWrap/>
          </w:tcPr>
          <w:p w:rsidR="00D7407D" w:rsidRPr="00747D89" w:rsidRDefault="00D7407D" w:rsidP="00D7407D">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701</w:t>
            </w:r>
          </w:p>
        </w:tc>
        <w:tc>
          <w:tcPr>
            <w:tcW w:w="850" w:type="dxa"/>
            <w:tcBorders>
              <w:top w:val="nil"/>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740</w:t>
            </w:r>
          </w:p>
        </w:tc>
        <w:tc>
          <w:tcPr>
            <w:tcW w:w="993" w:type="dxa"/>
            <w:tcBorders>
              <w:top w:val="nil"/>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740</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nil"/>
              <w:left w:val="single" w:sz="4" w:space="0" w:color="auto"/>
              <w:bottom w:val="single" w:sz="4"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rPr>
                <w:sz w:val="20"/>
                <w:szCs w:val="20"/>
              </w:rPr>
            </w:pPr>
            <w:r w:rsidRPr="00747D89">
              <w:rPr>
                <w:sz w:val="20"/>
                <w:szCs w:val="20"/>
              </w:rPr>
              <w:t xml:space="preserve">Филиал </w:t>
            </w:r>
            <w:proofErr w:type="spellStart"/>
            <w:r w:rsidRPr="00747D89">
              <w:rPr>
                <w:sz w:val="20"/>
                <w:szCs w:val="20"/>
              </w:rPr>
              <w:t>КАТЭКэнергоремонт</w:t>
            </w:r>
            <w:proofErr w:type="spellEnd"/>
          </w:p>
        </w:tc>
        <w:tc>
          <w:tcPr>
            <w:tcW w:w="2697" w:type="dxa"/>
            <w:tcBorders>
              <w:top w:val="single" w:sz="4" w:space="0" w:color="auto"/>
              <w:left w:val="single" w:sz="4" w:space="0" w:color="auto"/>
              <w:bottom w:val="single" w:sz="8" w:space="0" w:color="auto"/>
              <w:right w:val="single" w:sz="4" w:space="0" w:color="auto"/>
            </w:tcBorders>
            <w:shd w:val="clear" w:color="auto" w:fill="auto"/>
            <w:noWrap/>
          </w:tcPr>
          <w:p w:rsidR="00D7407D" w:rsidRPr="00747D89" w:rsidRDefault="00D7407D" w:rsidP="00D7407D">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334</w:t>
            </w:r>
          </w:p>
        </w:tc>
        <w:tc>
          <w:tcPr>
            <w:tcW w:w="850" w:type="dxa"/>
            <w:tcBorders>
              <w:top w:val="single" w:sz="4" w:space="0" w:color="auto"/>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334</w:t>
            </w:r>
          </w:p>
        </w:tc>
        <w:tc>
          <w:tcPr>
            <w:tcW w:w="993" w:type="dxa"/>
            <w:tcBorders>
              <w:top w:val="single" w:sz="4" w:space="0" w:color="auto"/>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334</w:t>
            </w:r>
          </w:p>
        </w:tc>
        <w:tc>
          <w:tcPr>
            <w:tcW w:w="1418" w:type="dxa"/>
            <w:tcBorders>
              <w:top w:val="single" w:sz="4" w:space="0" w:color="auto"/>
              <w:left w:val="single" w:sz="4" w:space="0" w:color="auto"/>
              <w:bottom w:val="single" w:sz="8"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single" w:sz="4" w:space="0" w:color="auto"/>
              <w:left w:val="single" w:sz="4" w:space="0" w:color="auto"/>
              <w:bottom w:val="single" w:sz="8"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rPr>
                <w:sz w:val="20"/>
                <w:szCs w:val="20"/>
              </w:rPr>
            </w:pPr>
            <w:r w:rsidRPr="00747D89">
              <w:rPr>
                <w:sz w:val="20"/>
                <w:szCs w:val="20"/>
              </w:rPr>
              <w:t>Омский филиал</w:t>
            </w:r>
          </w:p>
        </w:tc>
        <w:tc>
          <w:tcPr>
            <w:tcW w:w="2697" w:type="dxa"/>
            <w:tcBorders>
              <w:top w:val="nil"/>
              <w:left w:val="single" w:sz="4" w:space="0" w:color="auto"/>
              <w:bottom w:val="single" w:sz="8" w:space="0" w:color="auto"/>
              <w:right w:val="single" w:sz="4" w:space="0" w:color="auto"/>
            </w:tcBorders>
            <w:shd w:val="clear" w:color="auto" w:fill="auto"/>
            <w:noWrap/>
          </w:tcPr>
          <w:p w:rsidR="00D7407D" w:rsidRPr="00747D89" w:rsidRDefault="00D7407D" w:rsidP="00D7407D">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1645</w:t>
            </w:r>
          </w:p>
        </w:tc>
        <w:tc>
          <w:tcPr>
            <w:tcW w:w="850" w:type="dxa"/>
            <w:tcBorders>
              <w:top w:val="nil"/>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1838</w:t>
            </w:r>
          </w:p>
        </w:tc>
        <w:tc>
          <w:tcPr>
            <w:tcW w:w="993" w:type="dxa"/>
            <w:tcBorders>
              <w:top w:val="nil"/>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1838</w:t>
            </w:r>
          </w:p>
        </w:tc>
        <w:tc>
          <w:tcPr>
            <w:tcW w:w="1418" w:type="dxa"/>
            <w:tcBorders>
              <w:top w:val="nil"/>
              <w:left w:val="single" w:sz="4" w:space="0" w:color="auto"/>
              <w:bottom w:val="single" w:sz="8"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nil"/>
              <w:left w:val="single" w:sz="4" w:space="0" w:color="auto"/>
              <w:bottom w:val="single" w:sz="8"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rPr>
                <w:sz w:val="20"/>
                <w:szCs w:val="20"/>
              </w:rPr>
            </w:pPr>
            <w:r w:rsidRPr="00747D89">
              <w:rPr>
                <w:sz w:val="20"/>
                <w:szCs w:val="20"/>
              </w:rPr>
              <w:t>Калининградский  филиал</w:t>
            </w:r>
          </w:p>
        </w:tc>
        <w:tc>
          <w:tcPr>
            <w:tcW w:w="2697" w:type="dxa"/>
            <w:tcBorders>
              <w:top w:val="single" w:sz="4" w:space="0" w:color="auto"/>
              <w:left w:val="single" w:sz="4" w:space="0" w:color="auto"/>
              <w:bottom w:val="single" w:sz="4" w:space="0" w:color="auto"/>
              <w:right w:val="single" w:sz="4" w:space="0" w:color="auto"/>
            </w:tcBorders>
            <w:shd w:val="clear" w:color="auto" w:fill="auto"/>
            <w:noWrap/>
          </w:tcPr>
          <w:p w:rsidR="00D7407D" w:rsidRPr="00747D89" w:rsidRDefault="00D7407D" w:rsidP="00D7407D">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340</w:t>
            </w:r>
          </w:p>
        </w:tc>
        <w:tc>
          <w:tcPr>
            <w:tcW w:w="850"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340</w:t>
            </w:r>
          </w:p>
        </w:tc>
        <w:tc>
          <w:tcPr>
            <w:tcW w:w="993"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340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rPr>
                <w:sz w:val="20"/>
                <w:szCs w:val="20"/>
              </w:rPr>
            </w:pPr>
            <w:r w:rsidRPr="00747D89">
              <w:rPr>
                <w:sz w:val="20"/>
                <w:szCs w:val="20"/>
              </w:rPr>
              <w:t>Пермский филиал</w:t>
            </w:r>
          </w:p>
        </w:tc>
        <w:tc>
          <w:tcPr>
            <w:tcW w:w="2697" w:type="dxa"/>
            <w:tcBorders>
              <w:top w:val="nil"/>
              <w:left w:val="single" w:sz="4" w:space="0" w:color="auto"/>
              <w:bottom w:val="single" w:sz="8" w:space="0" w:color="auto"/>
              <w:right w:val="single" w:sz="4" w:space="0" w:color="auto"/>
            </w:tcBorders>
            <w:shd w:val="clear" w:color="auto" w:fill="auto"/>
            <w:noWrap/>
          </w:tcPr>
          <w:p w:rsidR="00D7407D" w:rsidRPr="00747D89" w:rsidRDefault="00D7407D" w:rsidP="00D7407D">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893</w:t>
            </w:r>
          </w:p>
        </w:tc>
        <w:tc>
          <w:tcPr>
            <w:tcW w:w="850" w:type="dxa"/>
            <w:tcBorders>
              <w:top w:val="nil"/>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986</w:t>
            </w:r>
          </w:p>
        </w:tc>
        <w:tc>
          <w:tcPr>
            <w:tcW w:w="993" w:type="dxa"/>
            <w:tcBorders>
              <w:top w:val="nil"/>
              <w:left w:val="single" w:sz="4" w:space="0" w:color="auto"/>
              <w:bottom w:val="single" w:sz="8"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986</w:t>
            </w:r>
          </w:p>
        </w:tc>
        <w:tc>
          <w:tcPr>
            <w:tcW w:w="1418" w:type="dxa"/>
            <w:tcBorders>
              <w:top w:val="nil"/>
              <w:left w:val="single" w:sz="4" w:space="0" w:color="auto"/>
              <w:bottom w:val="single" w:sz="8"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nil"/>
              <w:left w:val="single" w:sz="4" w:space="0" w:color="auto"/>
              <w:bottom w:val="single" w:sz="8"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bottom w:val="single" w:sz="4" w:space="0" w:color="auto"/>
              <w:right w:val="single" w:sz="4" w:space="0" w:color="auto"/>
            </w:tcBorders>
            <w:vAlign w:val="center"/>
          </w:tcPr>
          <w:p w:rsidR="00D7407D" w:rsidRPr="00747D89" w:rsidRDefault="00D7407D" w:rsidP="00D7407D">
            <w:pPr>
              <w:rPr>
                <w:sz w:val="20"/>
                <w:szCs w:val="20"/>
              </w:rPr>
            </w:pPr>
            <w:r w:rsidRPr="00747D89">
              <w:rPr>
                <w:sz w:val="20"/>
                <w:szCs w:val="20"/>
              </w:rPr>
              <w:t>Пермский филиал (</w:t>
            </w:r>
            <w:proofErr w:type="spellStart"/>
            <w:r w:rsidRPr="00747D89">
              <w:rPr>
                <w:sz w:val="20"/>
                <w:szCs w:val="20"/>
              </w:rPr>
              <w:t>Нижневартовское</w:t>
            </w:r>
            <w:proofErr w:type="spellEnd"/>
            <w:r w:rsidRPr="00747D89">
              <w:rPr>
                <w:sz w:val="20"/>
                <w:szCs w:val="20"/>
              </w:rPr>
              <w:t xml:space="preserve"> ремонтное управление)</w:t>
            </w:r>
          </w:p>
        </w:tc>
        <w:tc>
          <w:tcPr>
            <w:tcW w:w="2697" w:type="dxa"/>
            <w:tcBorders>
              <w:top w:val="nil"/>
              <w:left w:val="single" w:sz="4" w:space="0" w:color="auto"/>
              <w:bottom w:val="single" w:sz="4" w:space="0" w:color="auto"/>
              <w:right w:val="single" w:sz="4" w:space="0" w:color="auto"/>
            </w:tcBorders>
            <w:shd w:val="clear" w:color="auto" w:fill="auto"/>
            <w:noWrap/>
          </w:tcPr>
          <w:p w:rsidR="00D7407D" w:rsidRPr="00747D89" w:rsidRDefault="00D7407D" w:rsidP="00D7407D">
            <w:r w:rsidRPr="00747D89">
              <w:rPr>
                <w:sz w:val="20"/>
                <w:szCs w:val="20"/>
              </w:rPr>
              <w:t>3 (ИТР всех специальностей и служащие, рабочие всех специальностей)</w:t>
            </w:r>
          </w:p>
        </w:tc>
        <w:tc>
          <w:tcPr>
            <w:tcW w:w="879"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rPr>
            </w:pPr>
            <w:r w:rsidRPr="00D7407D">
              <w:rPr>
                <w:sz w:val="20"/>
                <w:szCs w:val="20"/>
              </w:rPr>
              <w:t>129</w:t>
            </w:r>
          </w:p>
        </w:tc>
        <w:tc>
          <w:tcPr>
            <w:tcW w:w="850" w:type="dxa"/>
            <w:tcBorders>
              <w:top w:val="nil"/>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129</w:t>
            </w:r>
          </w:p>
        </w:tc>
        <w:tc>
          <w:tcPr>
            <w:tcW w:w="993" w:type="dxa"/>
            <w:tcBorders>
              <w:top w:val="nil"/>
              <w:left w:val="single" w:sz="4" w:space="0" w:color="auto"/>
              <w:bottom w:val="single" w:sz="4" w:space="0" w:color="auto"/>
              <w:right w:val="single" w:sz="4" w:space="0" w:color="auto"/>
            </w:tcBorders>
            <w:vAlign w:val="center"/>
          </w:tcPr>
          <w:p w:rsidR="00D7407D" w:rsidRPr="00D7407D" w:rsidRDefault="00D7407D" w:rsidP="00D7407D">
            <w:pPr>
              <w:jc w:val="center"/>
              <w:rPr>
                <w:sz w:val="20"/>
                <w:szCs w:val="20"/>
                <w:lang w:val="en-US"/>
              </w:rPr>
            </w:pPr>
            <w:r w:rsidRPr="00D7407D">
              <w:rPr>
                <w:sz w:val="20"/>
                <w:szCs w:val="20"/>
                <w:lang w:val="en-US"/>
              </w:rPr>
              <w:t>129</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D7407D" w:rsidRPr="00747D89" w:rsidRDefault="00D7407D" w:rsidP="00D7407D">
            <w:pPr>
              <w:jc w:val="center"/>
            </w:pPr>
            <w:r w:rsidRPr="00747D89">
              <w:rPr>
                <w:sz w:val="20"/>
                <w:szCs w:val="20"/>
                <w:lang w:val="en-US"/>
              </w:rPr>
              <w:t>300 000</w:t>
            </w:r>
          </w:p>
        </w:tc>
        <w:tc>
          <w:tcPr>
            <w:tcW w:w="1276" w:type="dxa"/>
            <w:tcBorders>
              <w:top w:val="nil"/>
              <w:left w:val="single" w:sz="4" w:space="0" w:color="auto"/>
              <w:bottom w:val="single" w:sz="4" w:space="0" w:color="auto"/>
              <w:right w:val="single" w:sz="4" w:space="0" w:color="auto"/>
            </w:tcBorders>
            <w:vAlign w:val="center"/>
          </w:tcPr>
          <w:p w:rsidR="00D7407D" w:rsidRPr="00747D89" w:rsidRDefault="00D7407D" w:rsidP="00D7407D">
            <w:pPr>
              <w:jc w:val="center"/>
              <w:rPr>
                <w:sz w:val="20"/>
                <w:szCs w:val="20"/>
                <w:lang w:val="en-US"/>
              </w:rPr>
            </w:pPr>
            <w:r w:rsidRPr="00747D89">
              <w:rPr>
                <w:sz w:val="20"/>
                <w:szCs w:val="20"/>
              </w:rPr>
              <w:t>2 000 000</w:t>
            </w:r>
          </w:p>
        </w:tc>
      </w:tr>
      <w:tr w:rsidR="00D7407D" w:rsidRPr="00747D89" w:rsidTr="00D7407D">
        <w:trPr>
          <w:trHeight w:val="315"/>
          <w:jc w:val="center"/>
        </w:trPr>
        <w:tc>
          <w:tcPr>
            <w:tcW w:w="2542" w:type="dxa"/>
            <w:tcBorders>
              <w:top w:val="single" w:sz="4" w:space="0" w:color="auto"/>
              <w:left w:val="single" w:sz="4" w:space="0" w:color="auto"/>
              <w:bottom w:val="single" w:sz="4" w:space="0" w:color="auto"/>
              <w:right w:val="single" w:sz="4" w:space="0" w:color="auto"/>
            </w:tcBorders>
            <w:vAlign w:val="center"/>
          </w:tcPr>
          <w:p w:rsidR="00D7407D" w:rsidRPr="00D7407D" w:rsidRDefault="00D7407D" w:rsidP="00D7407D">
            <w:pPr>
              <w:rPr>
                <w:b/>
                <w:sz w:val="20"/>
                <w:szCs w:val="20"/>
              </w:rPr>
            </w:pPr>
            <w:r w:rsidRPr="00D7407D">
              <w:rPr>
                <w:b/>
                <w:sz w:val="20"/>
                <w:szCs w:val="20"/>
              </w:rPr>
              <w:t>Итого</w:t>
            </w:r>
            <w:r w:rsidR="005628CE">
              <w:rPr>
                <w:b/>
                <w:sz w:val="20"/>
                <w:szCs w:val="20"/>
              </w:rPr>
              <w:t xml:space="preserve"> по филиалам</w:t>
            </w:r>
            <w:r w:rsidRPr="00D7407D">
              <w:rPr>
                <w:b/>
                <w:sz w:val="20"/>
                <w:szCs w:val="20"/>
              </w:rPr>
              <w:t>:</w:t>
            </w:r>
          </w:p>
        </w:tc>
        <w:tc>
          <w:tcPr>
            <w:tcW w:w="2697" w:type="dxa"/>
            <w:tcBorders>
              <w:top w:val="single" w:sz="4" w:space="0" w:color="auto"/>
              <w:left w:val="single" w:sz="4" w:space="0" w:color="auto"/>
              <w:bottom w:val="single" w:sz="8" w:space="0" w:color="auto"/>
              <w:right w:val="single" w:sz="4" w:space="0" w:color="auto"/>
            </w:tcBorders>
            <w:shd w:val="clear" w:color="auto" w:fill="auto"/>
            <w:noWrap/>
          </w:tcPr>
          <w:p w:rsidR="00D7407D" w:rsidRPr="00D7407D" w:rsidRDefault="00D7407D" w:rsidP="00D7407D">
            <w:pPr>
              <w:jc w:val="center"/>
              <w:rPr>
                <w:b/>
                <w:sz w:val="20"/>
                <w:szCs w:val="20"/>
              </w:rPr>
            </w:pPr>
          </w:p>
        </w:tc>
        <w:tc>
          <w:tcPr>
            <w:tcW w:w="879" w:type="dxa"/>
            <w:tcBorders>
              <w:top w:val="single" w:sz="4" w:space="0" w:color="auto"/>
              <w:left w:val="single" w:sz="4" w:space="0" w:color="auto"/>
              <w:bottom w:val="single" w:sz="4" w:space="0" w:color="auto"/>
              <w:right w:val="single" w:sz="4" w:space="0" w:color="auto"/>
            </w:tcBorders>
          </w:tcPr>
          <w:p w:rsidR="00D7407D" w:rsidRPr="00D7407D" w:rsidRDefault="00D7407D" w:rsidP="00D7407D">
            <w:pPr>
              <w:rPr>
                <w:b/>
                <w:sz w:val="22"/>
                <w:szCs w:val="22"/>
              </w:rPr>
            </w:pPr>
            <w:r w:rsidRPr="00D7407D">
              <w:rPr>
                <w:b/>
                <w:sz w:val="22"/>
                <w:szCs w:val="22"/>
              </w:rPr>
              <w:t>6</w:t>
            </w:r>
            <w:r w:rsidRPr="00D7407D">
              <w:rPr>
                <w:b/>
                <w:sz w:val="22"/>
                <w:szCs w:val="22"/>
              </w:rPr>
              <w:t xml:space="preserve"> </w:t>
            </w:r>
            <w:r w:rsidRPr="00D7407D">
              <w:rPr>
                <w:b/>
                <w:sz w:val="22"/>
                <w:szCs w:val="22"/>
              </w:rPr>
              <w:t>157</w:t>
            </w:r>
          </w:p>
        </w:tc>
        <w:tc>
          <w:tcPr>
            <w:tcW w:w="850" w:type="dxa"/>
            <w:tcBorders>
              <w:top w:val="single" w:sz="4" w:space="0" w:color="auto"/>
              <w:left w:val="single" w:sz="4" w:space="0" w:color="auto"/>
              <w:bottom w:val="single" w:sz="8" w:space="0" w:color="auto"/>
              <w:right w:val="single" w:sz="4" w:space="0" w:color="auto"/>
            </w:tcBorders>
          </w:tcPr>
          <w:p w:rsidR="00D7407D" w:rsidRPr="00D7407D" w:rsidRDefault="00D7407D" w:rsidP="00D7407D">
            <w:pPr>
              <w:rPr>
                <w:b/>
                <w:sz w:val="22"/>
                <w:szCs w:val="22"/>
              </w:rPr>
            </w:pPr>
            <w:r w:rsidRPr="00D7407D">
              <w:rPr>
                <w:b/>
                <w:sz w:val="22"/>
                <w:szCs w:val="22"/>
              </w:rPr>
              <w:t>6</w:t>
            </w:r>
            <w:r w:rsidRPr="00D7407D">
              <w:rPr>
                <w:b/>
                <w:sz w:val="22"/>
                <w:szCs w:val="22"/>
              </w:rPr>
              <w:t xml:space="preserve"> </w:t>
            </w:r>
            <w:r w:rsidRPr="00D7407D">
              <w:rPr>
                <w:b/>
                <w:sz w:val="22"/>
                <w:szCs w:val="22"/>
              </w:rPr>
              <w:t>596</w:t>
            </w:r>
          </w:p>
        </w:tc>
        <w:tc>
          <w:tcPr>
            <w:tcW w:w="993" w:type="dxa"/>
            <w:tcBorders>
              <w:top w:val="single" w:sz="4" w:space="0" w:color="auto"/>
              <w:left w:val="single" w:sz="4" w:space="0" w:color="auto"/>
              <w:bottom w:val="single" w:sz="8" w:space="0" w:color="auto"/>
              <w:right w:val="single" w:sz="4" w:space="0" w:color="auto"/>
            </w:tcBorders>
          </w:tcPr>
          <w:p w:rsidR="00D7407D" w:rsidRPr="00D7407D" w:rsidRDefault="00D7407D" w:rsidP="00D7407D">
            <w:pPr>
              <w:rPr>
                <w:b/>
                <w:sz w:val="22"/>
                <w:szCs w:val="22"/>
              </w:rPr>
            </w:pPr>
            <w:r w:rsidRPr="00D7407D">
              <w:rPr>
                <w:b/>
                <w:sz w:val="22"/>
                <w:szCs w:val="22"/>
              </w:rPr>
              <w:t>6</w:t>
            </w:r>
            <w:r w:rsidRPr="00D7407D">
              <w:rPr>
                <w:b/>
                <w:sz w:val="22"/>
                <w:szCs w:val="22"/>
              </w:rPr>
              <w:t xml:space="preserve"> </w:t>
            </w:r>
            <w:r w:rsidRPr="00D7407D">
              <w:rPr>
                <w:b/>
                <w:sz w:val="22"/>
                <w:szCs w:val="22"/>
              </w:rPr>
              <w:t>600</w:t>
            </w:r>
          </w:p>
        </w:tc>
        <w:tc>
          <w:tcPr>
            <w:tcW w:w="1418" w:type="dxa"/>
            <w:tcBorders>
              <w:top w:val="single" w:sz="4" w:space="0" w:color="auto"/>
              <w:left w:val="single" w:sz="4" w:space="0" w:color="auto"/>
              <w:bottom w:val="single" w:sz="8" w:space="0" w:color="auto"/>
              <w:right w:val="single" w:sz="4" w:space="0" w:color="auto"/>
            </w:tcBorders>
            <w:shd w:val="clear" w:color="auto" w:fill="auto"/>
            <w:noWrap/>
            <w:vAlign w:val="center"/>
          </w:tcPr>
          <w:p w:rsidR="00D7407D" w:rsidRPr="00D7407D" w:rsidRDefault="00D7407D" w:rsidP="00D7407D">
            <w:pPr>
              <w:jc w:val="center"/>
              <w:rPr>
                <w:b/>
                <w:sz w:val="20"/>
                <w:szCs w:val="20"/>
                <w:lang w:val="en-US"/>
              </w:rPr>
            </w:pPr>
          </w:p>
        </w:tc>
        <w:tc>
          <w:tcPr>
            <w:tcW w:w="1276" w:type="dxa"/>
            <w:tcBorders>
              <w:top w:val="single" w:sz="4" w:space="0" w:color="auto"/>
              <w:left w:val="single" w:sz="4" w:space="0" w:color="auto"/>
              <w:bottom w:val="single" w:sz="8" w:space="0" w:color="auto"/>
              <w:right w:val="single" w:sz="4" w:space="0" w:color="auto"/>
            </w:tcBorders>
            <w:vAlign w:val="center"/>
          </w:tcPr>
          <w:p w:rsidR="00D7407D" w:rsidRPr="00D7407D" w:rsidRDefault="00D7407D" w:rsidP="00D7407D">
            <w:pPr>
              <w:jc w:val="center"/>
              <w:rPr>
                <w:b/>
                <w:sz w:val="20"/>
                <w:szCs w:val="20"/>
              </w:rPr>
            </w:pPr>
          </w:p>
        </w:tc>
      </w:tr>
    </w:tbl>
    <w:p w:rsidR="005D4D10" w:rsidRDefault="005D4D10" w:rsidP="0062535D"/>
    <w:p w:rsidR="0098633A" w:rsidRDefault="0098633A" w:rsidP="0062535D"/>
    <w:sectPr w:rsidR="0098633A" w:rsidSect="00D740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E2F4E"/>
    <w:rsid w:val="000E7FDB"/>
    <w:rsid w:val="000F4B3C"/>
    <w:rsid w:val="00120D89"/>
    <w:rsid w:val="001268D4"/>
    <w:rsid w:val="0018098D"/>
    <w:rsid w:val="001A4253"/>
    <w:rsid w:val="001F1F07"/>
    <w:rsid w:val="00237504"/>
    <w:rsid w:val="00241D61"/>
    <w:rsid w:val="00266360"/>
    <w:rsid w:val="00266745"/>
    <w:rsid w:val="0027132C"/>
    <w:rsid w:val="00297660"/>
    <w:rsid w:val="002A317F"/>
    <w:rsid w:val="002B3996"/>
    <w:rsid w:val="002E478E"/>
    <w:rsid w:val="002F2D93"/>
    <w:rsid w:val="002F7CAF"/>
    <w:rsid w:val="00311F96"/>
    <w:rsid w:val="0031419B"/>
    <w:rsid w:val="00315004"/>
    <w:rsid w:val="003269BF"/>
    <w:rsid w:val="003432C7"/>
    <w:rsid w:val="00350AA2"/>
    <w:rsid w:val="0036302D"/>
    <w:rsid w:val="00363480"/>
    <w:rsid w:val="00364A53"/>
    <w:rsid w:val="00367982"/>
    <w:rsid w:val="0038368B"/>
    <w:rsid w:val="003A3ED2"/>
    <w:rsid w:val="003A6173"/>
    <w:rsid w:val="003A69D1"/>
    <w:rsid w:val="003B7966"/>
    <w:rsid w:val="003C0F96"/>
    <w:rsid w:val="003D4F9B"/>
    <w:rsid w:val="004053C5"/>
    <w:rsid w:val="004106F4"/>
    <w:rsid w:val="00422F3E"/>
    <w:rsid w:val="004401A9"/>
    <w:rsid w:val="00493B87"/>
    <w:rsid w:val="004A3B4B"/>
    <w:rsid w:val="004B300F"/>
    <w:rsid w:val="004B3860"/>
    <w:rsid w:val="004D7551"/>
    <w:rsid w:val="0050167D"/>
    <w:rsid w:val="00521973"/>
    <w:rsid w:val="00522D10"/>
    <w:rsid w:val="005250F1"/>
    <w:rsid w:val="0053774F"/>
    <w:rsid w:val="0054334B"/>
    <w:rsid w:val="005628CE"/>
    <w:rsid w:val="00580A49"/>
    <w:rsid w:val="005919F1"/>
    <w:rsid w:val="005A4583"/>
    <w:rsid w:val="005D4D10"/>
    <w:rsid w:val="005E1AE6"/>
    <w:rsid w:val="005E6301"/>
    <w:rsid w:val="006156B6"/>
    <w:rsid w:val="0062535D"/>
    <w:rsid w:val="00626029"/>
    <w:rsid w:val="00631E38"/>
    <w:rsid w:val="006534DF"/>
    <w:rsid w:val="006937DC"/>
    <w:rsid w:val="006A20FB"/>
    <w:rsid w:val="006B7C60"/>
    <w:rsid w:val="006C1AAC"/>
    <w:rsid w:val="006C4884"/>
    <w:rsid w:val="006C64CB"/>
    <w:rsid w:val="006E207C"/>
    <w:rsid w:val="007139A6"/>
    <w:rsid w:val="00725B36"/>
    <w:rsid w:val="00733330"/>
    <w:rsid w:val="00747D89"/>
    <w:rsid w:val="00754804"/>
    <w:rsid w:val="00773D4D"/>
    <w:rsid w:val="007863D3"/>
    <w:rsid w:val="00796652"/>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A677B"/>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A7D78"/>
    <w:rsid w:val="009D0576"/>
    <w:rsid w:val="00A0672E"/>
    <w:rsid w:val="00A40CDB"/>
    <w:rsid w:val="00A41285"/>
    <w:rsid w:val="00A52344"/>
    <w:rsid w:val="00A57C51"/>
    <w:rsid w:val="00A86627"/>
    <w:rsid w:val="00AA405B"/>
    <w:rsid w:val="00AD3A7D"/>
    <w:rsid w:val="00AF324E"/>
    <w:rsid w:val="00B16B89"/>
    <w:rsid w:val="00B22431"/>
    <w:rsid w:val="00B26574"/>
    <w:rsid w:val="00B379DE"/>
    <w:rsid w:val="00B44639"/>
    <w:rsid w:val="00B545D2"/>
    <w:rsid w:val="00B56285"/>
    <w:rsid w:val="00B67261"/>
    <w:rsid w:val="00B92EBB"/>
    <w:rsid w:val="00BF78A2"/>
    <w:rsid w:val="00C04EB9"/>
    <w:rsid w:val="00C256E4"/>
    <w:rsid w:val="00C37208"/>
    <w:rsid w:val="00C43C41"/>
    <w:rsid w:val="00C53EA5"/>
    <w:rsid w:val="00C86CEB"/>
    <w:rsid w:val="00CA3EDA"/>
    <w:rsid w:val="00CC3DC2"/>
    <w:rsid w:val="00CE0268"/>
    <w:rsid w:val="00CF0523"/>
    <w:rsid w:val="00CF63A9"/>
    <w:rsid w:val="00D01D19"/>
    <w:rsid w:val="00D06CE2"/>
    <w:rsid w:val="00D50F81"/>
    <w:rsid w:val="00D52BAF"/>
    <w:rsid w:val="00D60718"/>
    <w:rsid w:val="00D64F71"/>
    <w:rsid w:val="00D7407D"/>
    <w:rsid w:val="00D843F4"/>
    <w:rsid w:val="00DA0B77"/>
    <w:rsid w:val="00DB15EB"/>
    <w:rsid w:val="00DF5E4A"/>
    <w:rsid w:val="00E17297"/>
    <w:rsid w:val="00E23D12"/>
    <w:rsid w:val="00E359C2"/>
    <w:rsid w:val="00E35A8E"/>
    <w:rsid w:val="00E44855"/>
    <w:rsid w:val="00E53119"/>
    <w:rsid w:val="00E55A03"/>
    <w:rsid w:val="00E627B5"/>
    <w:rsid w:val="00E80FB1"/>
    <w:rsid w:val="00E8404A"/>
    <w:rsid w:val="00E927B6"/>
    <w:rsid w:val="00E95DE6"/>
    <w:rsid w:val="00EC3E46"/>
    <w:rsid w:val="00EE1214"/>
    <w:rsid w:val="00F00123"/>
    <w:rsid w:val="00F12F5F"/>
    <w:rsid w:val="00F1538E"/>
    <w:rsid w:val="00F30A35"/>
    <w:rsid w:val="00F37645"/>
    <w:rsid w:val="00F43DE6"/>
    <w:rsid w:val="00F80BE7"/>
    <w:rsid w:val="00F96372"/>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E324A"/>
  <w15:docId w15:val="{32D7BF5B-BAAF-4A66-87AC-9FA247EC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semiHidden/>
    <w:unhideWhenUsed/>
    <w:rsid w:val="00F30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11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haryanovEA@quartz-grou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2180</Words>
  <Characters>12431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Усова Снежана Сергеевна</cp:lastModifiedBy>
  <cp:revision>3</cp:revision>
  <dcterms:created xsi:type="dcterms:W3CDTF">2019-07-12T06:24:00Z</dcterms:created>
  <dcterms:modified xsi:type="dcterms:W3CDTF">2019-07-12T07:17:00Z</dcterms:modified>
</cp:coreProperties>
</file>